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6BB6B" w14:textId="7556FCE1" w:rsidR="007D06CD" w:rsidRPr="00D87991" w:rsidRDefault="007D06CD" w:rsidP="0063622D">
      <w:pPr>
        <w:pStyle w:val="StandardWeb"/>
        <w:tabs>
          <w:tab w:val="left" w:pos="426"/>
        </w:tabs>
        <w:spacing w:before="0" w:beforeAutospacing="0" w:after="0" w:afterAutospacing="0"/>
        <w:rPr>
          <w:rFonts w:eastAsia="Times New Roman"/>
          <w:sz w:val="32"/>
          <w:szCs w:val="32"/>
        </w:rPr>
      </w:pPr>
      <w:r w:rsidRPr="00D87991">
        <w:rPr>
          <w:rFonts w:eastAsia="Times New Roman"/>
          <w:sz w:val="32"/>
          <w:szCs w:val="32"/>
        </w:rPr>
        <w:t xml:space="preserve">Pressemitteilung </w:t>
      </w:r>
    </w:p>
    <w:p w14:paraId="7D9FB064" w14:textId="22807282" w:rsidR="00C75360" w:rsidRPr="004446CD" w:rsidRDefault="00C75360" w:rsidP="0063622D">
      <w:pPr>
        <w:pStyle w:val="StandardWeb"/>
        <w:tabs>
          <w:tab w:val="left" w:pos="426"/>
        </w:tabs>
        <w:spacing w:before="0" w:beforeAutospacing="0" w:after="0" w:afterAutospacing="0"/>
        <w:rPr>
          <w:rFonts w:eastAsia="Times New Roman"/>
        </w:rPr>
      </w:pPr>
    </w:p>
    <w:p w14:paraId="4692C074" w14:textId="3768AC3C" w:rsidR="0050133D" w:rsidRPr="00EF7E3B" w:rsidRDefault="00DA3252" w:rsidP="00DA3252">
      <w:pPr>
        <w:spacing w:line="276" w:lineRule="auto"/>
        <w:rPr>
          <w:rFonts w:ascii="Arial Black" w:eastAsia="Times New Roman" w:hAnsi="Arial Black"/>
          <w:b/>
          <w:bCs/>
          <w:lang w:eastAsia="de-DE"/>
        </w:rPr>
      </w:pPr>
      <w:r w:rsidRPr="00EF7E3B">
        <w:rPr>
          <w:rFonts w:ascii="Arial Black" w:eastAsia="Times New Roman" w:hAnsi="Arial Black"/>
          <w:b/>
          <w:bCs/>
          <w:lang w:eastAsia="de-DE"/>
        </w:rPr>
        <w:t>Mäusebunker und Hygieneinstitut in Venedig</w:t>
      </w:r>
      <w:r w:rsidR="00D1628B" w:rsidRPr="00EF7E3B">
        <w:rPr>
          <w:rFonts w:ascii="Arial Black" w:eastAsia="Times New Roman" w:hAnsi="Arial Black"/>
          <w:b/>
          <w:bCs/>
          <w:lang w:eastAsia="de-DE"/>
        </w:rPr>
        <w:t>.</w:t>
      </w:r>
    </w:p>
    <w:p w14:paraId="0B147575" w14:textId="77777777" w:rsidR="00C75360" w:rsidRPr="00EF7E3B" w:rsidRDefault="00C75360" w:rsidP="00DA3252">
      <w:pPr>
        <w:spacing w:line="276" w:lineRule="auto"/>
        <w:rPr>
          <w:rFonts w:ascii="Arial Black" w:eastAsia="Times New Roman" w:hAnsi="Arial Black"/>
          <w:b/>
          <w:bCs/>
          <w:lang w:eastAsia="de-DE"/>
        </w:rPr>
      </w:pPr>
      <w:r w:rsidRPr="00EF7E3B">
        <w:rPr>
          <w:rFonts w:ascii="Arial Black" w:eastAsia="Times New Roman" w:hAnsi="Arial Black"/>
          <w:b/>
          <w:bCs/>
          <w:lang w:eastAsia="de-DE"/>
        </w:rPr>
        <w:t xml:space="preserve">„Experimental Setup BERLIN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Architetture</w:t>
      </w:r>
      <w:proofErr w:type="spellEnd"/>
      <w:r w:rsidRPr="00EF7E3B">
        <w:rPr>
          <w:rFonts w:ascii="Arial Black" w:eastAsia="Times New Roman" w:hAnsi="Arial Black"/>
          <w:b/>
          <w:bCs/>
          <w:lang w:eastAsia="de-DE"/>
        </w:rPr>
        <w:t xml:space="preserve"> di G+M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Ha</w:t>
      </w:r>
      <w:r w:rsidRPr="00EF7E3B">
        <w:rPr>
          <w:rFonts w:eastAsia="Times New Roman"/>
          <w:b/>
          <w:bCs/>
          <w:lang w:eastAsia="de-DE"/>
        </w:rPr>
        <w:t>̈</w:t>
      </w:r>
      <w:r w:rsidRPr="00EF7E3B">
        <w:rPr>
          <w:rFonts w:ascii="Arial Black" w:eastAsia="Times New Roman" w:hAnsi="Arial Black"/>
          <w:b/>
          <w:bCs/>
          <w:lang w:eastAsia="de-DE"/>
        </w:rPr>
        <w:t>nska</w:t>
      </w:r>
      <w:proofErr w:type="spellEnd"/>
      <w:r w:rsidRPr="00EF7E3B">
        <w:rPr>
          <w:rFonts w:ascii="Arial Black" w:eastAsia="Times New Roman" w:hAnsi="Arial Black"/>
          <w:b/>
          <w:bCs/>
          <w:lang w:eastAsia="de-DE"/>
        </w:rPr>
        <w:t xml:space="preserve"> I Fehling +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Gogel</w:t>
      </w:r>
      <w:proofErr w:type="spellEnd"/>
      <w:r w:rsidRPr="00EF7E3B">
        <w:rPr>
          <w:rFonts w:ascii="Arial Black" w:eastAsia="Times New Roman" w:hAnsi="Arial Black"/>
          <w:b/>
          <w:bCs/>
          <w:lang w:eastAsia="de-DE"/>
        </w:rPr>
        <w:t xml:space="preserve">“ </w:t>
      </w:r>
    </w:p>
    <w:p w14:paraId="2AF19EB3" w14:textId="45C67EBD" w:rsidR="00C75360" w:rsidRPr="00570CF2" w:rsidRDefault="0016420A" w:rsidP="00DA3252">
      <w:pPr>
        <w:spacing w:line="276" w:lineRule="auto"/>
        <w:rPr>
          <w:rFonts w:eastAsia="Times New Roman"/>
          <w:b/>
          <w:bCs/>
          <w:lang w:eastAsia="de-DE"/>
        </w:rPr>
      </w:pPr>
      <w:r w:rsidRPr="00EF7E3B">
        <w:rPr>
          <w:rFonts w:ascii="Arial Black" w:eastAsia="Times New Roman" w:hAnsi="Arial Black"/>
          <w:b/>
          <w:bCs/>
          <w:lang w:eastAsia="de-DE"/>
        </w:rPr>
        <w:t xml:space="preserve">Eine Ausstellung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k</w:t>
      </w:r>
      <w:r w:rsidR="00C75360" w:rsidRPr="00EF7E3B">
        <w:rPr>
          <w:rFonts w:ascii="Arial Black" w:eastAsia="Times New Roman" w:hAnsi="Arial Black"/>
          <w:b/>
          <w:bCs/>
          <w:lang w:eastAsia="de-DE"/>
        </w:rPr>
        <w:t>uratiert</w:t>
      </w:r>
      <w:proofErr w:type="spellEnd"/>
      <w:r w:rsidR="00C75360" w:rsidRPr="00EF7E3B">
        <w:rPr>
          <w:rFonts w:ascii="Arial Black" w:eastAsia="Times New Roman" w:hAnsi="Arial Black"/>
          <w:b/>
          <w:bCs/>
          <w:lang w:eastAsia="de-DE"/>
        </w:rPr>
        <w:t xml:space="preserve"> von Ludwig </w:t>
      </w:r>
      <w:proofErr w:type="spellStart"/>
      <w:r w:rsidR="00C75360" w:rsidRPr="00EF7E3B">
        <w:rPr>
          <w:rFonts w:ascii="Arial Black" w:eastAsia="Times New Roman" w:hAnsi="Arial Black"/>
          <w:b/>
          <w:bCs/>
          <w:lang w:eastAsia="de-DE"/>
        </w:rPr>
        <w:t>Heimbach</w:t>
      </w:r>
      <w:proofErr w:type="spellEnd"/>
      <w:r w:rsidRPr="00EF7E3B">
        <w:rPr>
          <w:rFonts w:ascii="Arial Black" w:eastAsia="Times New Roman" w:hAnsi="Arial Black"/>
          <w:b/>
          <w:bCs/>
          <w:lang w:eastAsia="de-DE"/>
        </w:rPr>
        <w:t>.</w:t>
      </w:r>
      <w:r w:rsidR="00C041B2" w:rsidRPr="00570CF2">
        <w:rPr>
          <w:rFonts w:eastAsia="Times New Roman"/>
          <w:b/>
          <w:bCs/>
          <w:lang w:eastAsia="de-DE"/>
        </w:rPr>
        <w:t xml:space="preserve"> </w:t>
      </w:r>
    </w:p>
    <w:p w14:paraId="506545CA" w14:textId="77777777" w:rsidR="00C75360" w:rsidRPr="00C041B2" w:rsidRDefault="00C75360" w:rsidP="00DA3252">
      <w:pPr>
        <w:spacing w:line="276" w:lineRule="auto"/>
        <w:rPr>
          <w:rFonts w:eastAsia="Times New Roman"/>
          <w:b/>
          <w:bCs/>
          <w:sz w:val="11"/>
          <w:szCs w:val="11"/>
          <w:lang w:eastAsia="de-DE"/>
        </w:rPr>
      </w:pPr>
    </w:p>
    <w:p w14:paraId="64DA0FB8" w14:textId="73EA850A" w:rsidR="0016420A" w:rsidRDefault="0016420A" w:rsidP="00C041B2">
      <w:pPr>
        <w:spacing w:line="276" w:lineRule="auto"/>
        <w:rPr>
          <w:rFonts w:eastAsia="Times New Roman"/>
          <w:lang w:eastAsia="de-DE"/>
        </w:rPr>
      </w:pPr>
      <w:r>
        <w:rPr>
          <w:rFonts w:eastAsia="Times New Roman"/>
          <w:noProof/>
        </w:rPr>
        <w:drawing>
          <wp:inline distT="0" distB="0" distL="0" distR="0" wp14:anchorId="465F8A8F" wp14:editId="5A536704">
            <wp:extent cx="3204000" cy="2400425"/>
            <wp:effectExtent l="0" t="0" r="0" b="0"/>
            <wp:docPr id="1" name="Grafik 1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trichzeichnung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2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3C64" w14:textId="013CD596" w:rsidR="00CD599A" w:rsidRPr="00CD599A" w:rsidRDefault="00CD599A" w:rsidP="0016420A">
      <w:pPr>
        <w:spacing w:line="276" w:lineRule="auto"/>
        <w:rPr>
          <w:rFonts w:eastAsia="Times New Roman"/>
          <w:color w:val="000000" w:themeColor="text1"/>
          <w:sz w:val="15"/>
          <w:szCs w:val="15"/>
          <w:lang w:eastAsia="de-DE"/>
        </w:rPr>
      </w:pPr>
      <w:r w:rsidRPr="00CD599A">
        <w:rPr>
          <w:rFonts w:eastAsia="Times New Roman"/>
          <w:color w:val="000000" w:themeColor="text1"/>
          <w:sz w:val="15"/>
          <w:szCs w:val="15"/>
          <w:lang w:eastAsia="de-DE"/>
        </w:rPr>
        <w:t>Links das Hygieneinstitut; rechts das ehemalige Tierversuchslabor mit den jeweiligen Grundrissen.</w:t>
      </w:r>
    </w:p>
    <w:p w14:paraId="67E0E13C" w14:textId="5228C5E5" w:rsidR="0016420A" w:rsidRPr="00CD599A" w:rsidRDefault="00CD599A" w:rsidP="0016420A">
      <w:pPr>
        <w:spacing w:line="276" w:lineRule="auto"/>
        <w:rPr>
          <w:rFonts w:eastAsia="Times New Roman"/>
          <w:b/>
          <w:bCs/>
          <w:color w:val="000000" w:themeColor="text1"/>
          <w:lang w:eastAsia="de-DE"/>
        </w:rPr>
      </w:pPr>
      <w:r w:rsidRPr="00CD599A">
        <w:rPr>
          <w:rFonts w:eastAsia="Times New Roman"/>
          <w:color w:val="000000" w:themeColor="text1"/>
          <w:sz w:val="15"/>
          <w:szCs w:val="15"/>
          <w:lang w:eastAsia="de-DE"/>
        </w:rPr>
        <w:t xml:space="preserve">Ausstellungsbild: </w:t>
      </w:r>
      <w:r w:rsidR="0016420A" w:rsidRPr="00CD599A">
        <w:rPr>
          <w:rFonts w:eastAsia="Times New Roman"/>
          <w:color w:val="000000" w:themeColor="text1"/>
          <w:sz w:val="15"/>
          <w:szCs w:val="15"/>
          <w:lang w:eastAsia="de-DE"/>
        </w:rPr>
        <w:t xml:space="preserve">Versuchsanordnung </w:t>
      </w:r>
      <w:proofErr w:type="spellStart"/>
      <w:r w:rsidR="0016420A" w:rsidRPr="00CD599A">
        <w:rPr>
          <w:rFonts w:eastAsia="Times New Roman"/>
          <w:color w:val="000000" w:themeColor="text1"/>
          <w:sz w:val="15"/>
          <w:szCs w:val="15"/>
          <w:lang w:eastAsia="de-DE"/>
        </w:rPr>
        <w:t>Mäusebunker</w:t>
      </w:r>
      <w:proofErr w:type="spellEnd"/>
      <w:r w:rsidR="0016420A" w:rsidRPr="00CD599A">
        <w:rPr>
          <w:rFonts w:eastAsia="Times New Roman"/>
          <w:color w:val="000000" w:themeColor="text1"/>
          <w:sz w:val="15"/>
          <w:szCs w:val="15"/>
          <w:lang w:eastAsia="de-DE"/>
        </w:rPr>
        <w:t xml:space="preserve"> &amp; Hygieneinstitut</w:t>
      </w:r>
      <w:r w:rsidRPr="00CD599A">
        <w:rPr>
          <w:rFonts w:eastAsia="Times New Roman"/>
          <w:color w:val="000000" w:themeColor="text1"/>
          <w:sz w:val="15"/>
          <w:szCs w:val="15"/>
          <w:lang w:eastAsia="de-DE"/>
        </w:rPr>
        <w:t>. Bild:</w:t>
      </w:r>
      <w:r w:rsidR="0016420A" w:rsidRPr="00CD599A">
        <w:rPr>
          <w:rFonts w:eastAsia="Times New Roman"/>
          <w:color w:val="000000" w:themeColor="text1"/>
          <w:sz w:val="15"/>
          <w:szCs w:val="15"/>
          <w:lang w:eastAsia="de-DE"/>
        </w:rPr>
        <w:t xml:space="preserve"> © Ludwig </w:t>
      </w:r>
      <w:proofErr w:type="spellStart"/>
      <w:r w:rsidR="0016420A" w:rsidRPr="00CD599A">
        <w:rPr>
          <w:rFonts w:eastAsia="Times New Roman"/>
          <w:color w:val="000000" w:themeColor="text1"/>
          <w:sz w:val="15"/>
          <w:szCs w:val="15"/>
          <w:lang w:eastAsia="de-DE"/>
        </w:rPr>
        <w:t>Heimbach</w:t>
      </w:r>
      <w:proofErr w:type="spellEnd"/>
      <w:r w:rsidR="0016420A" w:rsidRPr="00CD599A">
        <w:rPr>
          <w:rFonts w:eastAsia="Times New Roman"/>
          <w:color w:val="000000" w:themeColor="text1"/>
          <w:sz w:val="15"/>
          <w:szCs w:val="15"/>
          <w:lang w:eastAsia="de-DE"/>
        </w:rPr>
        <w:t xml:space="preserve"> </w:t>
      </w:r>
    </w:p>
    <w:p w14:paraId="06FED1F6" w14:textId="392DB5AE" w:rsidR="0016420A" w:rsidRDefault="0016420A" w:rsidP="00C041B2">
      <w:pPr>
        <w:spacing w:line="276" w:lineRule="auto"/>
        <w:rPr>
          <w:rFonts w:eastAsia="Times New Roman"/>
          <w:lang w:eastAsia="de-DE"/>
        </w:rPr>
      </w:pPr>
    </w:p>
    <w:p w14:paraId="299FA9DB" w14:textId="77777777" w:rsidR="0016420A" w:rsidRDefault="0016420A" w:rsidP="00C041B2">
      <w:pPr>
        <w:spacing w:line="276" w:lineRule="auto"/>
        <w:rPr>
          <w:rFonts w:eastAsia="Times New Roman"/>
          <w:lang w:eastAsia="de-DE"/>
        </w:rPr>
      </w:pPr>
    </w:p>
    <w:p w14:paraId="55FD0C8B" w14:textId="51387173" w:rsidR="00C75360" w:rsidRDefault="00CB78D1" w:rsidP="00C041B2">
      <w:pPr>
        <w:spacing w:line="276" w:lineRule="auto"/>
        <w:rPr>
          <w:rFonts w:eastAsia="Times New Roman"/>
          <w:lang w:eastAsia="de-DE"/>
        </w:rPr>
      </w:pPr>
      <w:r w:rsidRPr="00C75360">
        <w:rPr>
          <w:rFonts w:eastAsia="Times New Roman"/>
          <w:lang w:eastAsia="de-DE"/>
        </w:rPr>
        <w:t xml:space="preserve">Ausstellung vom 27.08. bis </w:t>
      </w:r>
      <w:r w:rsidR="00CD599A">
        <w:rPr>
          <w:rFonts w:eastAsia="Times New Roman"/>
          <w:lang w:eastAsia="de-DE"/>
        </w:rPr>
        <w:t>24</w:t>
      </w:r>
      <w:r w:rsidRPr="00C75360">
        <w:rPr>
          <w:rFonts w:eastAsia="Times New Roman"/>
          <w:lang w:eastAsia="de-DE"/>
        </w:rPr>
        <w:t>.</w:t>
      </w:r>
      <w:r w:rsidR="00CD599A">
        <w:rPr>
          <w:rFonts w:eastAsia="Times New Roman"/>
          <w:lang w:eastAsia="de-DE"/>
        </w:rPr>
        <w:t xml:space="preserve">09 </w:t>
      </w:r>
      <w:r w:rsidRPr="00C75360">
        <w:rPr>
          <w:rFonts w:eastAsia="Times New Roman"/>
          <w:lang w:eastAsia="de-DE"/>
        </w:rPr>
        <w:t xml:space="preserve">.2021 </w:t>
      </w:r>
    </w:p>
    <w:p w14:paraId="545B568C" w14:textId="77777777" w:rsidR="00C041B2" w:rsidRPr="00C041B2" w:rsidRDefault="00C041B2" w:rsidP="00C041B2">
      <w:pPr>
        <w:spacing w:line="276" w:lineRule="auto"/>
        <w:rPr>
          <w:rFonts w:eastAsia="Times New Roman"/>
          <w:sz w:val="11"/>
          <w:szCs w:val="11"/>
          <w:lang w:eastAsia="de-DE"/>
        </w:rPr>
      </w:pPr>
    </w:p>
    <w:p w14:paraId="4AB21A00" w14:textId="77777777" w:rsidR="00C75360" w:rsidRDefault="00C75360" w:rsidP="00DA3252">
      <w:pPr>
        <w:spacing w:line="276" w:lineRule="auto"/>
        <w:rPr>
          <w:rFonts w:eastAsia="Times New Roman"/>
          <w:lang w:eastAsia="de-DE"/>
        </w:rPr>
      </w:pPr>
      <w:r w:rsidRPr="00C75360">
        <w:rPr>
          <w:rFonts w:eastAsia="Times New Roman"/>
          <w:lang w:eastAsia="de-DE"/>
        </w:rPr>
        <w:t>In der</w:t>
      </w:r>
      <w:r w:rsidR="00DA3252" w:rsidRPr="0050133D">
        <w:rPr>
          <w:rFonts w:eastAsia="Times New Roman"/>
          <w:b/>
          <w:bCs/>
          <w:lang w:eastAsia="de-DE"/>
        </w:rPr>
        <w:t xml:space="preserve"> </w:t>
      </w:r>
      <w:proofErr w:type="spellStart"/>
      <w:r>
        <w:rPr>
          <w:rFonts w:eastAsia="Times New Roman"/>
          <w:lang w:eastAsia="de-DE"/>
        </w:rPr>
        <w:t>Università</w:t>
      </w:r>
      <w:proofErr w:type="spellEnd"/>
      <w:r>
        <w:rPr>
          <w:rFonts w:eastAsia="Times New Roman"/>
          <w:lang w:eastAsia="de-DE"/>
        </w:rPr>
        <w:t xml:space="preserve"> </w:t>
      </w:r>
      <w:proofErr w:type="spellStart"/>
      <w:r>
        <w:rPr>
          <w:rFonts w:eastAsia="Times New Roman"/>
          <w:lang w:eastAsia="de-DE"/>
        </w:rPr>
        <w:t>Iuav</w:t>
      </w:r>
      <w:proofErr w:type="spellEnd"/>
      <w:r w:rsidR="00DA3252" w:rsidRPr="0050133D">
        <w:rPr>
          <w:rFonts w:eastAsia="Times New Roman"/>
          <w:lang w:eastAsia="de-DE"/>
        </w:rPr>
        <w:t xml:space="preserve"> di Venezia  </w:t>
      </w:r>
    </w:p>
    <w:p w14:paraId="06A99D12" w14:textId="3235A04F" w:rsidR="00C75360" w:rsidRPr="00C75360" w:rsidRDefault="00DA3252" w:rsidP="00DA3252">
      <w:pPr>
        <w:spacing w:line="276" w:lineRule="auto"/>
        <w:rPr>
          <w:rFonts w:eastAsia="Times New Roman"/>
          <w:b/>
          <w:bCs/>
          <w:lang w:val="en-US" w:eastAsia="de-DE"/>
        </w:rPr>
      </w:pPr>
      <w:proofErr w:type="spellStart"/>
      <w:r w:rsidRPr="0050133D">
        <w:rPr>
          <w:rFonts w:eastAsia="Times New Roman"/>
          <w:lang w:val="en-US" w:eastAsia="de-DE"/>
        </w:rPr>
        <w:t>Contonificio</w:t>
      </w:r>
      <w:proofErr w:type="spellEnd"/>
      <w:r w:rsidRPr="0050133D">
        <w:rPr>
          <w:rFonts w:eastAsia="Times New Roman"/>
          <w:lang w:val="en-US" w:eastAsia="de-DE"/>
        </w:rPr>
        <w:t xml:space="preserve"> </w:t>
      </w:r>
      <w:proofErr w:type="spellStart"/>
      <w:r w:rsidRPr="0050133D">
        <w:rPr>
          <w:rFonts w:eastAsia="Times New Roman"/>
          <w:lang w:val="en-US" w:eastAsia="de-DE"/>
        </w:rPr>
        <w:t>Veneziano</w:t>
      </w:r>
      <w:proofErr w:type="spellEnd"/>
      <w:r w:rsidR="00C75360" w:rsidRPr="00C75360">
        <w:rPr>
          <w:rFonts w:eastAsia="Times New Roman"/>
          <w:b/>
          <w:bCs/>
          <w:lang w:val="en-US" w:eastAsia="de-DE"/>
        </w:rPr>
        <w:t xml:space="preserve"> | </w:t>
      </w:r>
      <w:r w:rsidRPr="0050133D">
        <w:rPr>
          <w:rFonts w:eastAsia="Times New Roman"/>
          <w:lang w:val="en-US" w:eastAsia="de-DE"/>
        </w:rPr>
        <w:t xml:space="preserve">Sala </w:t>
      </w:r>
      <w:proofErr w:type="spellStart"/>
      <w:r w:rsidRPr="0050133D">
        <w:rPr>
          <w:rFonts w:eastAsia="Times New Roman"/>
          <w:lang w:val="en-US" w:eastAsia="de-DE"/>
        </w:rPr>
        <w:t>Espositivo</w:t>
      </w:r>
      <w:proofErr w:type="spellEnd"/>
      <w:r w:rsidRPr="0050133D">
        <w:rPr>
          <w:rFonts w:eastAsia="Times New Roman"/>
          <w:lang w:val="en-US" w:eastAsia="de-DE"/>
        </w:rPr>
        <w:t xml:space="preserve"> Gino Valle </w:t>
      </w:r>
    </w:p>
    <w:p w14:paraId="67A986FC" w14:textId="6DAC50EE" w:rsidR="00C75360" w:rsidRPr="00570CF2" w:rsidRDefault="00DA3252" w:rsidP="00DA3252">
      <w:pPr>
        <w:spacing w:line="276" w:lineRule="auto"/>
        <w:rPr>
          <w:rFonts w:eastAsia="Times New Roman"/>
          <w:lang w:eastAsia="de-DE"/>
        </w:rPr>
      </w:pPr>
      <w:proofErr w:type="spellStart"/>
      <w:r w:rsidRPr="00570CF2">
        <w:rPr>
          <w:rFonts w:eastAsia="Times New Roman"/>
          <w:lang w:eastAsia="de-DE"/>
        </w:rPr>
        <w:t>Dorsoduro</w:t>
      </w:r>
      <w:proofErr w:type="spellEnd"/>
      <w:r w:rsidRPr="00570CF2">
        <w:rPr>
          <w:rFonts w:eastAsia="Times New Roman"/>
          <w:lang w:eastAsia="de-DE"/>
        </w:rPr>
        <w:t xml:space="preserve"> 2196 </w:t>
      </w:r>
    </w:p>
    <w:p w14:paraId="048EE7C5" w14:textId="5F4A6E7C" w:rsidR="00DA3252" w:rsidRDefault="00DA3252" w:rsidP="00DA3252">
      <w:pPr>
        <w:spacing w:line="276" w:lineRule="auto"/>
        <w:rPr>
          <w:rFonts w:eastAsia="Times New Roman"/>
          <w:lang w:eastAsia="de-DE"/>
        </w:rPr>
      </w:pPr>
      <w:r w:rsidRPr="00570CF2">
        <w:rPr>
          <w:rFonts w:eastAsia="Times New Roman"/>
          <w:lang w:eastAsia="de-DE"/>
        </w:rPr>
        <w:t xml:space="preserve">30123 Venezia </w:t>
      </w:r>
    </w:p>
    <w:p w14:paraId="17F03792" w14:textId="399BD6A3" w:rsidR="00C75360" w:rsidRPr="0050133D" w:rsidRDefault="00C75360" w:rsidP="00DA3252">
      <w:pPr>
        <w:spacing w:line="276" w:lineRule="auto"/>
        <w:rPr>
          <w:rFonts w:eastAsia="Times New Roman"/>
          <w:b/>
          <w:bCs/>
          <w:lang w:eastAsia="de-DE"/>
        </w:rPr>
      </w:pPr>
    </w:p>
    <w:p w14:paraId="06EDF59D" w14:textId="66A39E49" w:rsidR="0050133D" w:rsidRPr="0050133D" w:rsidRDefault="0016420A" w:rsidP="00DA3252">
      <w:pPr>
        <w:spacing w:line="276" w:lineRule="auto"/>
        <w:rPr>
          <w:rFonts w:eastAsia="Times New Roman"/>
          <w:lang w:eastAsia="de-DE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Pr="00DA672C">
        <w:rPr>
          <w:rFonts w:ascii="Wingdings 3" w:hAnsi="Wingdings 3" w:cs="Wingdings 3"/>
          <w:sz w:val="24"/>
          <w:szCs w:val="24"/>
          <w:u w:color="000000"/>
        </w:rPr>
        <w:t></w:t>
      </w:r>
      <w:r w:rsidR="0050133D" w:rsidRPr="0050133D">
        <w:rPr>
          <w:rFonts w:eastAsia="Times New Roman"/>
          <w:lang w:eastAsia="de-DE"/>
        </w:rPr>
        <w:t xml:space="preserve">Welche Bedeutung und welchen Wert hat die Architektur der Nachkriegsmoderne </w:t>
      </w:r>
      <w:proofErr w:type="spellStart"/>
      <w:r w:rsidR="0050133D" w:rsidRPr="0050133D">
        <w:rPr>
          <w:rFonts w:eastAsia="Times New Roman"/>
          <w:lang w:eastAsia="de-DE"/>
        </w:rPr>
        <w:t>für</w:t>
      </w:r>
      <w:proofErr w:type="spellEnd"/>
      <w:r w:rsidR="0050133D" w:rsidRPr="0050133D">
        <w:rPr>
          <w:rFonts w:eastAsia="Times New Roman"/>
          <w:lang w:eastAsia="de-DE"/>
        </w:rPr>
        <w:t xml:space="preserve"> die Gesellschaft?</w:t>
      </w:r>
      <w:r w:rsidR="0050133D" w:rsidRPr="0050133D">
        <w:rPr>
          <w:rFonts w:eastAsia="Times New Roman"/>
          <w:lang w:eastAsia="de-DE"/>
        </w:rPr>
        <w:br/>
      </w: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Pr="00DA672C">
        <w:rPr>
          <w:rFonts w:ascii="Wingdings 3" w:hAnsi="Wingdings 3" w:cs="Wingdings 3"/>
          <w:sz w:val="24"/>
          <w:szCs w:val="24"/>
          <w:u w:color="000000"/>
        </w:rPr>
        <w:t></w:t>
      </w:r>
      <w:r w:rsidR="0050133D" w:rsidRPr="0050133D">
        <w:rPr>
          <w:rFonts w:eastAsia="Times New Roman"/>
          <w:lang w:eastAsia="de-DE"/>
        </w:rPr>
        <w:t xml:space="preserve">Welcher architektonische Substanzerhalt ist notwendig, um unsere kulturelle </w:t>
      </w:r>
      <w:r w:rsidR="00570CF2">
        <w:rPr>
          <w:rFonts w:eastAsia="Times New Roman"/>
          <w:lang w:eastAsia="de-DE"/>
        </w:rPr>
        <w:t>Identität</w:t>
      </w:r>
      <w:r w:rsidR="0050133D" w:rsidRPr="0050133D">
        <w:rPr>
          <w:rFonts w:eastAsia="Times New Roman"/>
          <w:lang w:eastAsia="de-DE"/>
        </w:rPr>
        <w:t xml:space="preserve"> zu bewahren und fortzuschreiben? </w:t>
      </w:r>
    </w:p>
    <w:p w14:paraId="71F448D8" w14:textId="340DD8CF" w:rsidR="0050133D" w:rsidRPr="0050133D" w:rsidRDefault="0016420A" w:rsidP="00DA3252">
      <w:pPr>
        <w:spacing w:line="276" w:lineRule="auto"/>
        <w:rPr>
          <w:rFonts w:eastAsia="Times New Roman"/>
          <w:lang w:eastAsia="de-DE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Pr="00DA672C">
        <w:rPr>
          <w:rFonts w:ascii="Wingdings 3" w:hAnsi="Wingdings 3" w:cs="Wingdings 3"/>
          <w:sz w:val="24"/>
          <w:szCs w:val="24"/>
          <w:u w:color="000000"/>
        </w:rPr>
        <w:t></w:t>
      </w:r>
      <w:r w:rsidR="0050133D" w:rsidRPr="0050133D">
        <w:rPr>
          <w:rFonts w:eastAsia="Times New Roman"/>
          <w:lang w:eastAsia="de-DE"/>
        </w:rPr>
        <w:t xml:space="preserve">Welche Rolle spielt </w:t>
      </w:r>
      <w:r w:rsidR="00570CF2">
        <w:rPr>
          <w:rFonts w:eastAsia="Times New Roman"/>
          <w:lang w:eastAsia="de-DE"/>
        </w:rPr>
        <w:t>Ressourcenökonomie</w:t>
      </w:r>
      <w:r w:rsidR="0050133D" w:rsidRPr="0050133D">
        <w:rPr>
          <w:rFonts w:eastAsia="Times New Roman"/>
          <w:lang w:eastAsia="de-DE"/>
        </w:rPr>
        <w:t xml:space="preserve"> in den Debatten um Erhalt, Weiterbau und </w:t>
      </w:r>
      <w:proofErr w:type="spellStart"/>
      <w:r w:rsidR="0050133D" w:rsidRPr="0050133D">
        <w:rPr>
          <w:rFonts w:eastAsia="Times New Roman"/>
          <w:lang w:eastAsia="de-DE"/>
        </w:rPr>
        <w:t>Rückbau</w:t>
      </w:r>
      <w:proofErr w:type="spellEnd"/>
      <w:r w:rsidR="0050133D" w:rsidRPr="0050133D">
        <w:rPr>
          <w:rFonts w:eastAsia="Times New Roman"/>
          <w:lang w:eastAsia="de-DE"/>
        </w:rPr>
        <w:t>?</w:t>
      </w:r>
      <w:r w:rsidR="0050133D" w:rsidRPr="0050133D">
        <w:rPr>
          <w:rFonts w:eastAsia="Times New Roman"/>
          <w:lang w:eastAsia="de-DE"/>
        </w:rPr>
        <w:br/>
      </w: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Pr="00DA672C">
        <w:rPr>
          <w:rFonts w:ascii="Wingdings 3" w:hAnsi="Wingdings 3" w:cs="Wingdings 3"/>
          <w:sz w:val="24"/>
          <w:szCs w:val="24"/>
          <w:u w:color="000000"/>
        </w:rPr>
        <w:t></w:t>
      </w:r>
      <w:r w:rsidR="0050133D" w:rsidRPr="0050133D">
        <w:rPr>
          <w:rFonts w:eastAsia="Times New Roman"/>
          <w:lang w:eastAsia="de-DE"/>
        </w:rPr>
        <w:t xml:space="preserve">Welche zuweilen als </w:t>
      </w:r>
      <w:proofErr w:type="spellStart"/>
      <w:r w:rsidR="0050133D" w:rsidRPr="0050133D">
        <w:rPr>
          <w:rFonts w:eastAsia="Times New Roman"/>
          <w:lang w:eastAsia="de-DE"/>
        </w:rPr>
        <w:t>Dysfunktionalität</w:t>
      </w:r>
      <w:proofErr w:type="spellEnd"/>
      <w:r w:rsidR="0050133D" w:rsidRPr="0050133D">
        <w:rPr>
          <w:rFonts w:eastAsia="Times New Roman"/>
          <w:lang w:eastAsia="de-DE"/>
        </w:rPr>
        <w:t xml:space="preserve"> wahrgenommenen baulichen </w:t>
      </w:r>
      <w:proofErr w:type="spellStart"/>
      <w:r w:rsidR="0050133D" w:rsidRPr="0050133D">
        <w:rPr>
          <w:rFonts w:eastAsia="Times New Roman"/>
          <w:lang w:eastAsia="de-DE"/>
        </w:rPr>
        <w:t>Widerstände</w:t>
      </w:r>
      <w:proofErr w:type="spellEnd"/>
      <w:r w:rsidR="0050133D" w:rsidRPr="0050133D">
        <w:rPr>
          <w:rFonts w:eastAsia="Times New Roman"/>
          <w:lang w:eastAsia="de-DE"/>
        </w:rPr>
        <w:t xml:space="preserve"> sind hinsichtlich eines hohen </w:t>
      </w:r>
      <w:proofErr w:type="spellStart"/>
      <w:r w:rsidR="0050133D" w:rsidRPr="0050133D">
        <w:rPr>
          <w:rFonts w:eastAsia="Times New Roman"/>
          <w:lang w:eastAsia="de-DE"/>
        </w:rPr>
        <w:t>künstlerischen</w:t>
      </w:r>
      <w:proofErr w:type="spellEnd"/>
      <w:r w:rsidR="0050133D" w:rsidRPr="0050133D">
        <w:rPr>
          <w:rFonts w:eastAsia="Times New Roman"/>
          <w:lang w:eastAsia="de-DE"/>
        </w:rPr>
        <w:t xml:space="preserve"> Werts hinzunehmen? </w:t>
      </w:r>
    </w:p>
    <w:p w14:paraId="439B8B3E" w14:textId="3AEADDC4" w:rsidR="0050133D" w:rsidRDefault="0016420A" w:rsidP="00DA3252">
      <w:pPr>
        <w:spacing w:line="276" w:lineRule="auto"/>
        <w:rPr>
          <w:rFonts w:eastAsia="Times New Roman"/>
          <w:lang w:eastAsia="de-DE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Pr="00DA672C">
        <w:rPr>
          <w:rFonts w:ascii="Wingdings 3" w:hAnsi="Wingdings 3" w:cs="Wingdings 3"/>
          <w:sz w:val="24"/>
          <w:szCs w:val="24"/>
          <w:u w:color="000000"/>
        </w:rPr>
        <w:t></w:t>
      </w:r>
      <w:r w:rsidR="0050133D" w:rsidRPr="0050133D">
        <w:rPr>
          <w:rFonts w:eastAsia="Times New Roman"/>
          <w:lang w:eastAsia="de-DE"/>
        </w:rPr>
        <w:t xml:space="preserve">Welche finanziellen Aufwendungen erscheinen der Gesellschaft </w:t>
      </w:r>
      <w:proofErr w:type="spellStart"/>
      <w:r w:rsidR="0050133D" w:rsidRPr="0050133D">
        <w:rPr>
          <w:rFonts w:eastAsia="Times New Roman"/>
          <w:lang w:eastAsia="de-DE"/>
        </w:rPr>
        <w:t>hierfür</w:t>
      </w:r>
      <w:proofErr w:type="spellEnd"/>
      <w:r w:rsidR="0050133D" w:rsidRPr="0050133D">
        <w:rPr>
          <w:rFonts w:eastAsia="Times New Roman"/>
          <w:lang w:eastAsia="de-DE"/>
        </w:rPr>
        <w:t xml:space="preserve"> zumutbar? </w:t>
      </w:r>
    </w:p>
    <w:p w14:paraId="735B2B45" w14:textId="5F84CA2D" w:rsidR="00C75360" w:rsidRPr="0050133D" w:rsidRDefault="00C75360" w:rsidP="00DA3252">
      <w:pPr>
        <w:spacing w:line="276" w:lineRule="auto"/>
        <w:rPr>
          <w:rFonts w:eastAsia="Times New Roman"/>
          <w:lang w:eastAsia="de-DE"/>
        </w:rPr>
      </w:pPr>
    </w:p>
    <w:p w14:paraId="41399E45" w14:textId="7D6534AC" w:rsidR="0050133D" w:rsidRDefault="0050133D" w:rsidP="00DA3252">
      <w:pPr>
        <w:spacing w:line="276" w:lineRule="auto"/>
        <w:rPr>
          <w:rFonts w:eastAsia="Times New Roman"/>
          <w:lang w:eastAsia="de-DE"/>
        </w:rPr>
      </w:pPr>
      <w:r w:rsidRPr="0050133D">
        <w:rPr>
          <w:rFonts w:eastAsia="Times New Roman"/>
          <w:lang w:eastAsia="de-DE"/>
        </w:rPr>
        <w:t xml:space="preserve">In der von Ludwig </w:t>
      </w:r>
      <w:proofErr w:type="spellStart"/>
      <w:r w:rsidRPr="0050133D">
        <w:rPr>
          <w:rFonts w:eastAsia="Times New Roman"/>
          <w:lang w:eastAsia="de-DE"/>
        </w:rPr>
        <w:t>Heimbach</w:t>
      </w:r>
      <w:proofErr w:type="spellEnd"/>
      <w:r w:rsidRPr="0050133D">
        <w:rPr>
          <w:rFonts w:eastAsia="Times New Roman"/>
          <w:lang w:eastAsia="de-DE"/>
        </w:rPr>
        <w:t xml:space="preserve"> </w:t>
      </w:r>
      <w:proofErr w:type="spellStart"/>
      <w:r w:rsidRPr="0050133D">
        <w:rPr>
          <w:rFonts w:eastAsia="Times New Roman"/>
          <w:lang w:eastAsia="de-DE"/>
        </w:rPr>
        <w:t>kuratierten</w:t>
      </w:r>
      <w:proofErr w:type="spellEnd"/>
      <w:r w:rsidRPr="0050133D">
        <w:rPr>
          <w:rFonts w:eastAsia="Times New Roman"/>
          <w:lang w:eastAsia="de-DE"/>
        </w:rPr>
        <w:t xml:space="preserve"> Ausstellung </w:t>
      </w:r>
      <w:r w:rsidR="00EF7E3B">
        <w:rPr>
          <w:rFonts w:ascii="Arial Black" w:eastAsia="Times New Roman" w:hAnsi="Arial Black"/>
          <w:b/>
          <w:bCs/>
          <w:lang w:eastAsia="de-DE"/>
        </w:rPr>
        <w:t>Mä</w:t>
      </w:r>
      <w:r w:rsidRPr="00EF7E3B">
        <w:rPr>
          <w:rFonts w:ascii="Arial Black" w:eastAsia="Times New Roman" w:hAnsi="Arial Black"/>
          <w:b/>
          <w:bCs/>
          <w:lang w:eastAsia="de-DE"/>
        </w:rPr>
        <w:t xml:space="preserve">usebunker &amp; Hygieneinstitut: Experimental Setup BERLIN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Architetture</w:t>
      </w:r>
      <w:proofErr w:type="spellEnd"/>
      <w:r w:rsidRPr="00EF7E3B">
        <w:rPr>
          <w:rFonts w:ascii="Arial Black" w:eastAsia="Times New Roman" w:hAnsi="Arial Black"/>
          <w:b/>
          <w:bCs/>
          <w:lang w:eastAsia="de-DE"/>
        </w:rPr>
        <w:t xml:space="preserve"> di G+M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H</w:t>
      </w:r>
      <w:r w:rsidR="00EF7E3B">
        <w:rPr>
          <w:rFonts w:ascii="Arial Black" w:eastAsia="Times New Roman" w:hAnsi="Arial Black"/>
          <w:b/>
          <w:bCs/>
          <w:lang w:eastAsia="de-DE"/>
        </w:rPr>
        <w:t>än</w:t>
      </w:r>
      <w:r w:rsidRPr="00EF7E3B">
        <w:rPr>
          <w:rFonts w:ascii="Arial Black" w:eastAsia="Times New Roman" w:hAnsi="Arial Black"/>
          <w:b/>
          <w:bCs/>
          <w:lang w:eastAsia="de-DE"/>
        </w:rPr>
        <w:t>ska</w:t>
      </w:r>
      <w:proofErr w:type="spellEnd"/>
      <w:r w:rsidRPr="00EF7E3B">
        <w:rPr>
          <w:rFonts w:ascii="Arial Black" w:eastAsia="Times New Roman" w:hAnsi="Arial Black"/>
          <w:b/>
          <w:bCs/>
          <w:lang w:eastAsia="de-DE"/>
        </w:rPr>
        <w:t xml:space="preserve"> I Fehling + </w:t>
      </w:r>
      <w:proofErr w:type="spellStart"/>
      <w:r w:rsidRPr="00EF7E3B">
        <w:rPr>
          <w:rFonts w:ascii="Arial Black" w:eastAsia="Times New Roman" w:hAnsi="Arial Black"/>
          <w:b/>
          <w:bCs/>
          <w:lang w:eastAsia="de-DE"/>
        </w:rPr>
        <w:t>Goge</w:t>
      </w:r>
      <w:r w:rsidR="00EF7E3B">
        <w:rPr>
          <w:rFonts w:ascii="Arial Black" w:eastAsia="Times New Roman" w:hAnsi="Arial Black"/>
          <w:b/>
          <w:bCs/>
          <w:lang w:eastAsia="de-DE"/>
        </w:rPr>
        <w:t>l</w:t>
      </w:r>
      <w:proofErr w:type="spellEnd"/>
      <w:r w:rsidR="00EF7E3B">
        <w:rPr>
          <w:rFonts w:ascii="Arial Black" w:eastAsia="Times New Roman" w:hAnsi="Arial Black"/>
          <w:b/>
          <w:bCs/>
          <w:lang w:eastAsia="de-DE"/>
        </w:rPr>
        <w:t>“</w:t>
      </w:r>
      <w:r w:rsidRPr="0050133D">
        <w:rPr>
          <w:rFonts w:eastAsia="Times New Roman"/>
          <w:lang w:eastAsia="de-DE"/>
        </w:rPr>
        <w:t xml:space="preserve">, werden diese Fragen anhand von zwei Ikonen der Nachkriegsmoderne verhandelt, die gemeinhin dem "Brutalismus" zugeschrieben werden: den </w:t>
      </w:r>
      <w:proofErr w:type="spellStart"/>
      <w:r w:rsidRPr="0050133D">
        <w:rPr>
          <w:rFonts w:eastAsia="Times New Roman"/>
          <w:lang w:eastAsia="de-DE"/>
        </w:rPr>
        <w:t>abri</w:t>
      </w:r>
      <w:r w:rsidR="00DA3252">
        <w:rPr>
          <w:rFonts w:eastAsia="Times New Roman"/>
          <w:lang w:eastAsia="de-DE"/>
        </w:rPr>
        <w:t>ss</w:t>
      </w:r>
      <w:r w:rsidRPr="0050133D">
        <w:rPr>
          <w:rFonts w:eastAsia="Times New Roman"/>
          <w:lang w:eastAsia="de-DE"/>
        </w:rPr>
        <w:t>gefährdeten</w:t>
      </w:r>
      <w:proofErr w:type="spellEnd"/>
      <w:r w:rsidRPr="0050133D">
        <w:rPr>
          <w:rFonts w:eastAsia="Times New Roman"/>
          <w:lang w:eastAsia="de-DE"/>
        </w:rPr>
        <w:t xml:space="preserve"> Zentralen Tierlaboratorien der Freien </w:t>
      </w:r>
      <w:proofErr w:type="spellStart"/>
      <w:r w:rsidRPr="0050133D">
        <w:rPr>
          <w:rFonts w:eastAsia="Times New Roman"/>
          <w:lang w:eastAsia="de-DE"/>
        </w:rPr>
        <w:t>Universität</w:t>
      </w:r>
      <w:proofErr w:type="spellEnd"/>
      <w:r w:rsidRPr="0050133D">
        <w:rPr>
          <w:rFonts w:eastAsia="Times New Roman"/>
          <w:lang w:eastAsia="de-DE"/>
        </w:rPr>
        <w:t xml:space="preserve"> Berlin ("</w:t>
      </w:r>
      <w:proofErr w:type="spellStart"/>
      <w:r w:rsidRPr="0050133D">
        <w:rPr>
          <w:rFonts w:eastAsia="Times New Roman"/>
          <w:lang w:eastAsia="de-DE"/>
        </w:rPr>
        <w:t>Mäusebunker</w:t>
      </w:r>
      <w:proofErr w:type="spellEnd"/>
      <w:r w:rsidRPr="0050133D">
        <w:rPr>
          <w:rFonts w:eastAsia="Times New Roman"/>
          <w:lang w:eastAsia="de-DE"/>
        </w:rPr>
        <w:t xml:space="preserve">") von Gerd und Magdalena </w:t>
      </w:r>
      <w:proofErr w:type="spellStart"/>
      <w:r w:rsidRPr="0050133D">
        <w:rPr>
          <w:rFonts w:eastAsia="Times New Roman"/>
          <w:lang w:eastAsia="de-DE"/>
        </w:rPr>
        <w:t>Hänska</w:t>
      </w:r>
      <w:proofErr w:type="spellEnd"/>
      <w:r w:rsidRPr="0050133D">
        <w:rPr>
          <w:rFonts w:eastAsia="Times New Roman"/>
          <w:lang w:eastAsia="de-DE"/>
        </w:rPr>
        <w:t xml:space="preserve"> (1966</w:t>
      </w:r>
      <w:r w:rsidR="00DA3252">
        <w:rPr>
          <w:rFonts w:eastAsia="Times New Roman"/>
          <w:lang w:eastAsia="de-DE"/>
        </w:rPr>
        <w:softHyphen/>
        <w:t>–</w:t>
      </w:r>
      <w:r w:rsidRPr="0050133D">
        <w:rPr>
          <w:rFonts w:eastAsia="Times New Roman"/>
          <w:lang w:eastAsia="de-DE"/>
        </w:rPr>
        <w:t xml:space="preserve">1981) und dem </w:t>
      </w:r>
      <w:r w:rsidRPr="0050133D">
        <w:rPr>
          <w:rFonts w:eastAsia="Times New Roman"/>
          <w:lang w:eastAsia="de-DE"/>
        </w:rPr>
        <w:lastRenderedPageBreak/>
        <w:t xml:space="preserve">im Zuge der Debatte im Januar 2021 unter Denkmalschutz gestellten Institut </w:t>
      </w:r>
      <w:proofErr w:type="spellStart"/>
      <w:r w:rsidRPr="0050133D">
        <w:rPr>
          <w:rFonts w:eastAsia="Times New Roman"/>
          <w:lang w:eastAsia="de-DE"/>
        </w:rPr>
        <w:t>für</w:t>
      </w:r>
      <w:proofErr w:type="spellEnd"/>
      <w:r w:rsidRPr="0050133D">
        <w:rPr>
          <w:rFonts w:eastAsia="Times New Roman"/>
          <w:lang w:eastAsia="de-DE"/>
        </w:rPr>
        <w:t xml:space="preserve"> Hygiene und Mikrobiologie von </w:t>
      </w:r>
      <w:proofErr w:type="spellStart"/>
      <w:r w:rsidRPr="0050133D">
        <w:rPr>
          <w:rFonts w:eastAsia="Times New Roman"/>
          <w:lang w:eastAsia="de-DE"/>
        </w:rPr>
        <w:t>Fehling+Gogel</w:t>
      </w:r>
      <w:proofErr w:type="spellEnd"/>
      <w:r w:rsidRPr="0050133D">
        <w:rPr>
          <w:rFonts w:eastAsia="Times New Roman"/>
          <w:lang w:eastAsia="de-DE"/>
        </w:rPr>
        <w:t xml:space="preserve"> (1967 </w:t>
      </w:r>
      <w:r w:rsidR="00DA3252">
        <w:rPr>
          <w:rFonts w:eastAsia="Times New Roman"/>
          <w:lang w:eastAsia="de-DE"/>
        </w:rPr>
        <w:t>–</w:t>
      </w:r>
      <w:r w:rsidR="00CD599A">
        <w:rPr>
          <w:rFonts w:eastAsia="Times New Roman"/>
          <w:lang w:eastAsia="de-DE"/>
        </w:rPr>
        <w:t xml:space="preserve"> </w:t>
      </w:r>
      <w:r w:rsidRPr="0050133D">
        <w:rPr>
          <w:rFonts w:eastAsia="Times New Roman"/>
          <w:lang w:eastAsia="de-DE"/>
        </w:rPr>
        <w:t xml:space="preserve">1974). </w:t>
      </w:r>
    </w:p>
    <w:p w14:paraId="04F8705D" w14:textId="77777777" w:rsidR="005A1D6A" w:rsidRPr="0050133D" w:rsidRDefault="005A1D6A" w:rsidP="00DA3252">
      <w:pPr>
        <w:spacing w:line="276" w:lineRule="auto"/>
        <w:rPr>
          <w:rFonts w:eastAsia="Times New Roman"/>
          <w:lang w:eastAsia="de-DE"/>
        </w:rPr>
      </w:pPr>
    </w:p>
    <w:p w14:paraId="5A798140" w14:textId="5E91EE4F" w:rsidR="0050133D" w:rsidRDefault="0050133D" w:rsidP="00DA3252">
      <w:pPr>
        <w:spacing w:line="276" w:lineRule="auto"/>
        <w:rPr>
          <w:rFonts w:eastAsia="Times New Roman"/>
          <w:lang w:eastAsia="de-DE"/>
        </w:rPr>
      </w:pPr>
      <w:proofErr w:type="spellStart"/>
      <w:r w:rsidRPr="0050133D">
        <w:rPr>
          <w:rFonts w:eastAsia="Times New Roman"/>
          <w:lang w:eastAsia="de-DE"/>
        </w:rPr>
        <w:t>Anlässlich</w:t>
      </w:r>
      <w:proofErr w:type="spellEnd"/>
      <w:r w:rsidRPr="0050133D">
        <w:rPr>
          <w:rFonts w:eastAsia="Times New Roman"/>
          <w:lang w:eastAsia="de-DE"/>
        </w:rPr>
        <w:t xml:space="preserve"> der 17. Architekturbiennale in Venedig ist die im Herbst 2020 in Berlin gezeigte und viel diskutierte Ausstellung der BDA Galerie Berlin von der </w:t>
      </w:r>
      <w:r w:rsidR="008C003A">
        <w:rPr>
          <w:rFonts w:eastAsia="Times New Roman"/>
          <w:lang w:eastAsia="de-DE"/>
        </w:rPr>
        <w:t>Universität</w:t>
      </w:r>
      <w:r w:rsidRPr="0050133D">
        <w:rPr>
          <w:rFonts w:eastAsia="Times New Roman"/>
          <w:lang w:eastAsia="de-DE"/>
        </w:rPr>
        <w:t xml:space="preserve"> Venedig (IUAV) eingeladen worden, vom </w:t>
      </w:r>
      <w:r w:rsidR="00DA3252" w:rsidRPr="00EF7E3B">
        <w:rPr>
          <w:rFonts w:ascii="Arial Black" w:eastAsia="Times New Roman" w:hAnsi="Arial Black"/>
          <w:b/>
          <w:bCs/>
          <w:lang w:eastAsia="de-DE"/>
        </w:rPr>
        <w:t>27</w:t>
      </w:r>
      <w:r w:rsidRPr="00EF7E3B">
        <w:rPr>
          <w:rFonts w:ascii="Arial Black" w:eastAsia="Times New Roman" w:hAnsi="Arial Black"/>
          <w:b/>
          <w:bCs/>
          <w:lang w:eastAsia="de-DE"/>
        </w:rPr>
        <w:t xml:space="preserve">. </w:t>
      </w:r>
      <w:r w:rsidR="00DA3252" w:rsidRPr="00EF7E3B">
        <w:rPr>
          <w:rFonts w:ascii="Arial Black" w:eastAsia="Times New Roman" w:hAnsi="Arial Black"/>
          <w:b/>
          <w:bCs/>
          <w:lang w:eastAsia="de-DE"/>
        </w:rPr>
        <w:t>August</w:t>
      </w:r>
      <w:r w:rsidRPr="00EF7E3B">
        <w:rPr>
          <w:rFonts w:ascii="Arial Black" w:eastAsia="Times New Roman" w:hAnsi="Arial Black"/>
          <w:b/>
          <w:bCs/>
          <w:lang w:eastAsia="de-DE"/>
        </w:rPr>
        <w:t xml:space="preserve"> bis </w:t>
      </w:r>
      <w:r w:rsidR="008C003A" w:rsidRPr="00EF7E3B">
        <w:rPr>
          <w:rFonts w:ascii="Arial Black" w:eastAsia="Times New Roman" w:hAnsi="Arial Black"/>
          <w:b/>
          <w:bCs/>
          <w:lang w:eastAsia="de-DE"/>
        </w:rPr>
        <w:t>24. September 2021</w:t>
      </w:r>
      <w:r w:rsidRPr="0050133D">
        <w:rPr>
          <w:rFonts w:eastAsia="Times New Roman"/>
          <w:b/>
          <w:bCs/>
          <w:lang w:eastAsia="de-DE"/>
        </w:rPr>
        <w:t xml:space="preserve"> </w:t>
      </w:r>
      <w:r w:rsidRPr="0050133D">
        <w:rPr>
          <w:rFonts w:eastAsia="Times New Roman"/>
          <w:lang w:eastAsia="de-DE"/>
        </w:rPr>
        <w:t>in einer erweiterten und aktualisierten Version i</w:t>
      </w:r>
      <w:r w:rsidR="00DA3252">
        <w:rPr>
          <w:rFonts w:eastAsia="Times New Roman"/>
          <w:lang w:eastAsia="de-DE"/>
        </w:rPr>
        <w:t xml:space="preserve">m </w:t>
      </w:r>
      <w:r w:rsidR="00C75360">
        <w:rPr>
          <w:rFonts w:eastAsia="Times New Roman"/>
          <w:lang w:eastAsia="de-DE"/>
        </w:rPr>
        <w:t>S</w:t>
      </w:r>
      <w:r w:rsidRPr="0050133D">
        <w:rPr>
          <w:rFonts w:eastAsia="Times New Roman"/>
          <w:lang w:eastAsia="de-DE"/>
        </w:rPr>
        <w:t xml:space="preserve">ala </w:t>
      </w:r>
      <w:proofErr w:type="spellStart"/>
      <w:r w:rsidR="00C75360">
        <w:rPr>
          <w:rFonts w:eastAsia="Times New Roman"/>
          <w:lang w:eastAsia="de-DE"/>
        </w:rPr>
        <w:t>E</w:t>
      </w:r>
      <w:r w:rsidRPr="0050133D">
        <w:rPr>
          <w:rFonts w:eastAsia="Times New Roman"/>
          <w:lang w:eastAsia="de-DE"/>
        </w:rPr>
        <w:t>spositivo</w:t>
      </w:r>
      <w:proofErr w:type="spellEnd"/>
      <w:r w:rsidRPr="0050133D">
        <w:rPr>
          <w:rFonts w:eastAsia="Times New Roman"/>
          <w:lang w:eastAsia="de-DE"/>
        </w:rPr>
        <w:t xml:space="preserve"> Gino Valle im sehenswerten </w:t>
      </w:r>
      <w:proofErr w:type="spellStart"/>
      <w:r w:rsidRPr="0050133D">
        <w:rPr>
          <w:rFonts w:eastAsia="Times New Roman"/>
          <w:lang w:eastAsia="de-DE"/>
        </w:rPr>
        <w:t>Gebäude</w:t>
      </w:r>
      <w:proofErr w:type="spellEnd"/>
      <w:r w:rsidRPr="0050133D">
        <w:rPr>
          <w:rFonts w:eastAsia="Times New Roman"/>
          <w:lang w:eastAsia="de-DE"/>
        </w:rPr>
        <w:t xml:space="preserve"> des </w:t>
      </w:r>
      <w:proofErr w:type="spellStart"/>
      <w:r w:rsidRPr="0050133D">
        <w:rPr>
          <w:rFonts w:eastAsia="Times New Roman"/>
          <w:lang w:eastAsia="de-DE"/>
        </w:rPr>
        <w:t>Cotonificio</w:t>
      </w:r>
      <w:proofErr w:type="spellEnd"/>
      <w:r w:rsidRPr="0050133D">
        <w:rPr>
          <w:rFonts w:eastAsia="Times New Roman"/>
          <w:lang w:eastAsia="de-DE"/>
        </w:rPr>
        <w:t xml:space="preserve"> Veneziano </w:t>
      </w:r>
      <w:proofErr w:type="spellStart"/>
      <w:r w:rsidRPr="0050133D">
        <w:rPr>
          <w:rFonts w:eastAsia="Times New Roman"/>
          <w:lang w:eastAsia="de-DE"/>
        </w:rPr>
        <w:t>präsentiert</w:t>
      </w:r>
      <w:proofErr w:type="spellEnd"/>
      <w:r w:rsidRPr="0050133D">
        <w:rPr>
          <w:rFonts w:eastAsia="Times New Roman"/>
          <w:lang w:eastAsia="de-DE"/>
        </w:rPr>
        <w:t xml:space="preserve"> zu werden. </w:t>
      </w:r>
    </w:p>
    <w:p w14:paraId="46D903FD" w14:textId="77777777" w:rsidR="005A1D6A" w:rsidRPr="0050133D" w:rsidRDefault="005A1D6A" w:rsidP="00DA3252">
      <w:pPr>
        <w:spacing w:line="276" w:lineRule="auto"/>
        <w:rPr>
          <w:rFonts w:eastAsia="Times New Roman"/>
          <w:lang w:eastAsia="de-DE"/>
        </w:rPr>
      </w:pPr>
    </w:p>
    <w:p w14:paraId="39E2F2B2" w14:textId="528575BF" w:rsidR="00C041B2" w:rsidRDefault="0050133D" w:rsidP="00DA3252">
      <w:pPr>
        <w:spacing w:line="276" w:lineRule="auto"/>
        <w:rPr>
          <w:rFonts w:eastAsia="Times New Roman"/>
          <w:lang w:eastAsia="de-DE"/>
        </w:rPr>
      </w:pPr>
      <w:r w:rsidRPr="0050133D">
        <w:rPr>
          <w:rFonts w:eastAsia="Times New Roman"/>
          <w:lang w:eastAsia="de-DE"/>
        </w:rPr>
        <w:t xml:space="preserve">Die beiden Bauten werden in der großen Unterschiedlichkeit in Konstruktion und architektonischem Ausdruck, die trotzdem ein "Ensemble von Solisten" in der Berliner Stadtlandschaft bilden und nicht nur </w:t>
      </w:r>
      <w:proofErr w:type="spellStart"/>
      <w:r w:rsidRPr="0050133D">
        <w:rPr>
          <w:rFonts w:eastAsia="Times New Roman"/>
          <w:lang w:eastAsia="de-DE"/>
        </w:rPr>
        <w:t>stadträumlich</w:t>
      </w:r>
      <w:proofErr w:type="spellEnd"/>
      <w:r w:rsidRPr="0050133D">
        <w:rPr>
          <w:rFonts w:eastAsia="Times New Roman"/>
          <w:lang w:eastAsia="de-DE"/>
        </w:rPr>
        <w:t xml:space="preserve"> aufeinander bezogen, sondern sogar unterirdisch miteinander verbunden sind, im Kontext ihrer Entstehung in der "Frontstadt Berlin" vorgestellt. </w:t>
      </w:r>
    </w:p>
    <w:p w14:paraId="454FC6A1" w14:textId="0FAA6611" w:rsidR="0050133D" w:rsidRDefault="0050133D" w:rsidP="00DA3252">
      <w:pPr>
        <w:spacing w:line="276" w:lineRule="auto"/>
        <w:rPr>
          <w:rFonts w:eastAsia="Times New Roman"/>
          <w:lang w:eastAsia="de-DE"/>
        </w:rPr>
      </w:pPr>
      <w:r w:rsidRPr="0050133D">
        <w:rPr>
          <w:rFonts w:eastAsia="Times New Roman"/>
          <w:lang w:eastAsia="de-DE"/>
        </w:rPr>
        <w:t>Gleichzeitig sind sie als "</w:t>
      </w:r>
      <w:proofErr w:type="spellStart"/>
      <w:r w:rsidRPr="0050133D">
        <w:rPr>
          <w:rFonts w:eastAsia="Times New Roman"/>
          <w:lang w:eastAsia="de-DE"/>
        </w:rPr>
        <w:t>case</w:t>
      </w:r>
      <w:proofErr w:type="spellEnd"/>
      <w:r w:rsidRPr="0050133D">
        <w:rPr>
          <w:rFonts w:eastAsia="Times New Roman"/>
          <w:lang w:eastAsia="de-DE"/>
        </w:rPr>
        <w:t xml:space="preserve"> </w:t>
      </w:r>
      <w:proofErr w:type="spellStart"/>
      <w:r w:rsidRPr="0050133D">
        <w:rPr>
          <w:rFonts w:eastAsia="Times New Roman"/>
          <w:lang w:eastAsia="de-DE"/>
        </w:rPr>
        <w:t>study</w:t>
      </w:r>
      <w:proofErr w:type="spellEnd"/>
      <w:r w:rsidRPr="0050133D">
        <w:rPr>
          <w:rFonts w:eastAsia="Times New Roman"/>
          <w:lang w:eastAsia="de-DE"/>
        </w:rPr>
        <w:t xml:space="preserve">" </w:t>
      </w:r>
      <w:proofErr w:type="spellStart"/>
      <w:r w:rsidRPr="0050133D">
        <w:rPr>
          <w:rFonts w:eastAsia="Times New Roman"/>
          <w:lang w:eastAsia="de-DE"/>
        </w:rPr>
        <w:t>für</w:t>
      </w:r>
      <w:proofErr w:type="spellEnd"/>
      <w:r w:rsidRPr="0050133D">
        <w:rPr>
          <w:rFonts w:eastAsia="Times New Roman"/>
          <w:lang w:eastAsia="de-DE"/>
        </w:rPr>
        <w:t xml:space="preserve"> den Umgang mit </w:t>
      </w:r>
      <w:proofErr w:type="spellStart"/>
      <w:r w:rsidRPr="0050133D">
        <w:rPr>
          <w:rFonts w:eastAsia="Times New Roman"/>
          <w:lang w:eastAsia="de-DE"/>
        </w:rPr>
        <w:t>Gebäuden</w:t>
      </w:r>
      <w:proofErr w:type="spellEnd"/>
      <w:r w:rsidRPr="0050133D">
        <w:rPr>
          <w:rFonts w:eastAsia="Times New Roman"/>
          <w:lang w:eastAsia="de-DE"/>
        </w:rPr>
        <w:t xml:space="preserve"> von hoher gestalterischer Kraft und </w:t>
      </w:r>
      <w:proofErr w:type="spellStart"/>
      <w:r w:rsidRPr="0050133D">
        <w:rPr>
          <w:rFonts w:eastAsia="Times New Roman"/>
          <w:lang w:eastAsia="de-DE"/>
        </w:rPr>
        <w:t>Individualität</w:t>
      </w:r>
      <w:proofErr w:type="spellEnd"/>
      <w:r w:rsidRPr="0050133D">
        <w:rPr>
          <w:rFonts w:eastAsia="Times New Roman"/>
          <w:lang w:eastAsia="de-DE"/>
        </w:rPr>
        <w:t xml:space="preserve"> zu verstehen, die auf die weltweite aktuelle Debatte um das "brutalistische" Erbe bezogen werden kann. </w:t>
      </w:r>
    </w:p>
    <w:p w14:paraId="1C575035" w14:textId="77777777" w:rsidR="005A1D6A" w:rsidRPr="0050133D" w:rsidRDefault="005A1D6A" w:rsidP="00DA3252">
      <w:pPr>
        <w:spacing w:line="276" w:lineRule="auto"/>
        <w:rPr>
          <w:rFonts w:eastAsia="Times New Roman"/>
          <w:lang w:eastAsia="de-DE"/>
        </w:rPr>
      </w:pPr>
    </w:p>
    <w:p w14:paraId="2083E389" w14:textId="2684AA3B" w:rsidR="0050133D" w:rsidRPr="0050133D" w:rsidRDefault="0050133D" w:rsidP="00DA3252">
      <w:pPr>
        <w:spacing w:line="276" w:lineRule="auto"/>
        <w:rPr>
          <w:rFonts w:eastAsia="Times New Roman"/>
          <w:lang w:eastAsia="de-DE"/>
        </w:rPr>
      </w:pPr>
      <w:r w:rsidRPr="0050133D">
        <w:rPr>
          <w:rFonts w:eastAsia="Times New Roman"/>
          <w:lang w:eastAsia="de-DE"/>
        </w:rPr>
        <w:t xml:space="preserve">Neben </w:t>
      </w:r>
      <w:proofErr w:type="spellStart"/>
      <w:r w:rsidRPr="0050133D">
        <w:rPr>
          <w:rFonts w:eastAsia="Times New Roman"/>
          <w:lang w:eastAsia="de-DE"/>
        </w:rPr>
        <w:t>Originalplänen</w:t>
      </w:r>
      <w:proofErr w:type="spellEnd"/>
      <w:r w:rsidRPr="0050133D">
        <w:rPr>
          <w:rFonts w:eastAsia="Times New Roman"/>
          <w:lang w:eastAsia="de-DE"/>
        </w:rPr>
        <w:t xml:space="preserve"> und Bauunterlagen der Architekten werden Kontexte und kulturelle Implikationen assoziiert: von popkulturellen Umformungen von Cyberpunk, </w:t>
      </w:r>
      <w:proofErr w:type="spellStart"/>
      <w:r w:rsidRPr="0050133D">
        <w:rPr>
          <w:rFonts w:eastAsia="Times New Roman"/>
          <w:lang w:eastAsia="de-DE"/>
        </w:rPr>
        <w:t>Stealth</w:t>
      </w:r>
      <w:proofErr w:type="spellEnd"/>
      <w:r w:rsidRPr="0050133D">
        <w:rPr>
          <w:rFonts w:eastAsia="Times New Roman"/>
          <w:lang w:eastAsia="de-DE"/>
        </w:rPr>
        <w:t xml:space="preserve"> und Soft-Edge-Design bis hin zu </w:t>
      </w:r>
      <w:proofErr w:type="spellStart"/>
      <w:r w:rsidRPr="0050133D">
        <w:rPr>
          <w:rFonts w:eastAsia="Times New Roman"/>
          <w:lang w:eastAsia="de-DE"/>
        </w:rPr>
        <w:t>Bunkerarchäologie</w:t>
      </w:r>
      <w:proofErr w:type="spellEnd"/>
      <w:r w:rsidRPr="0050133D">
        <w:rPr>
          <w:rFonts w:eastAsia="Times New Roman"/>
          <w:lang w:eastAsia="de-DE"/>
        </w:rPr>
        <w:t xml:space="preserve">, Landschaft, </w:t>
      </w:r>
      <w:proofErr w:type="spellStart"/>
      <w:r w:rsidRPr="0050133D">
        <w:rPr>
          <w:rFonts w:eastAsia="Times New Roman"/>
          <w:lang w:eastAsia="de-DE"/>
        </w:rPr>
        <w:t>Ästhetik</w:t>
      </w:r>
      <w:proofErr w:type="spellEnd"/>
      <w:r w:rsidRPr="0050133D">
        <w:rPr>
          <w:rFonts w:eastAsia="Times New Roman"/>
          <w:lang w:eastAsia="de-DE"/>
        </w:rPr>
        <w:t xml:space="preserve"> des Unheimlichen und dem Paradox des </w:t>
      </w:r>
      <w:proofErr w:type="spellStart"/>
      <w:r w:rsidRPr="0050133D">
        <w:rPr>
          <w:rFonts w:eastAsia="Times New Roman"/>
          <w:lang w:eastAsia="de-DE"/>
        </w:rPr>
        <w:t>Hässlichen</w:t>
      </w:r>
      <w:proofErr w:type="spellEnd"/>
      <w:r w:rsidRPr="0050133D">
        <w:rPr>
          <w:rFonts w:eastAsia="Times New Roman"/>
          <w:lang w:eastAsia="de-DE"/>
        </w:rPr>
        <w:t xml:space="preserve">. </w:t>
      </w:r>
    </w:p>
    <w:p w14:paraId="7EBCCF77" w14:textId="4A207A86" w:rsidR="0050133D" w:rsidRPr="0050133D" w:rsidRDefault="0050133D" w:rsidP="00DA3252">
      <w:pPr>
        <w:spacing w:line="276" w:lineRule="auto"/>
        <w:rPr>
          <w:rFonts w:eastAsia="Times New Roman"/>
          <w:lang w:eastAsia="de-DE"/>
        </w:rPr>
      </w:pPr>
      <w:r w:rsidRPr="0050133D">
        <w:rPr>
          <w:rFonts w:eastAsia="Times New Roman"/>
          <w:lang w:eastAsia="de-DE"/>
        </w:rPr>
        <w:t xml:space="preserve">Die Dokumentation des Diskussionsprozesses um die Zukunft der </w:t>
      </w:r>
      <w:proofErr w:type="spellStart"/>
      <w:r w:rsidRPr="0050133D">
        <w:rPr>
          <w:rFonts w:eastAsia="Times New Roman"/>
          <w:lang w:eastAsia="de-DE"/>
        </w:rPr>
        <w:t>Gebäude</w:t>
      </w:r>
      <w:proofErr w:type="spellEnd"/>
      <w:r w:rsidRPr="0050133D">
        <w:rPr>
          <w:rFonts w:eastAsia="Times New Roman"/>
          <w:lang w:eastAsia="de-DE"/>
        </w:rPr>
        <w:t xml:space="preserve"> wird als Teil der fortgeschriebenen „sozialen Plastik“ der Bauten vorgestellt.</w:t>
      </w:r>
      <w:r w:rsidRPr="0050133D">
        <w:rPr>
          <w:rFonts w:eastAsia="Times New Roman"/>
          <w:lang w:eastAsia="de-DE"/>
        </w:rPr>
        <w:br/>
        <w:t>Hierin ist die Ausstellung auf das Thema der Biennale „</w:t>
      </w:r>
      <w:proofErr w:type="spellStart"/>
      <w:r w:rsidRPr="0050133D">
        <w:rPr>
          <w:rFonts w:eastAsia="Times New Roman"/>
          <w:lang w:eastAsia="de-DE"/>
        </w:rPr>
        <w:t>How</w:t>
      </w:r>
      <w:proofErr w:type="spellEnd"/>
      <w:r w:rsidRPr="0050133D">
        <w:rPr>
          <w:rFonts w:eastAsia="Times New Roman"/>
          <w:lang w:eastAsia="de-DE"/>
        </w:rPr>
        <w:t xml:space="preserve"> </w:t>
      </w:r>
      <w:proofErr w:type="spellStart"/>
      <w:r w:rsidRPr="0050133D">
        <w:rPr>
          <w:rFonts w:eastAsia="Times New Roman"/>
          <w:lang w:eastAsia="de-DE"/>
        </w:rPr>
        <w:t>we</w:t>
      </w:r>
      <w:proofErr w:type="spellEnd"/>
      <w:r w:rsidRPr="0050133D">
        <w:rPr>
          <w:rFonts w:eastAsia="Times New Roman"/>
          <w:lang w:eastAsia="de-DE"/>
        </w:rPr>
        <w:t xml:space="preserve"> live </w:t>
      </w:r>
      <w:proofErr w:type="spellStart"/>
      <w:r w:rsidRPr="0050133D">
        <w:rPr>
          <w:rFonts w:eastAsia="Times New Roman"/>
          <w:lang w:eastAsia="de-DE"/>
        </w:rPr>
        <w:t>together</w:t>
      </w:r>
      <w:proofErr w:type="spellEnd"/>
      <w:r w:rsidRPr="0050133D">
        <w:rPr>
          <w:rFonts w:eastAsia="Times New Roman"/>
          <w:lang w:eastAsia="de-DE"/>
        </w:rPr>
        <w:t>“ bezogen.</w:t>
      </w:r>
      <w:r w:rsidR="00C75360">
        <w:rPr>
          <w:rFonts w:eastAsia="Times New Roman"/>
          <w:lang w:eastAsia="de-DE"/>
        </w:rPr>
        <w:t xml:space="preserve"> </w:t>
      </w:r>
      <w:r w:rsidRPr="0050133D">
        <w:rPr>
          <w:rFonts w:eastAsia="Times New Roman"/>
          <w:lang w:eastAsia="de-DE"/>
        </w:rPr>
        <w:t xml:space="preserve">Insbesondere auf die Aufforderung des Kurators der Biennale </w:t>
      </w:r>
      <w:proofErr w:type="spellStart"/>
      <w:r w:rsidRPr="0050133D">
        <w:rPr>
          <w:rFonts w:eastAsia="Times New Roman"/>
          <w:lang w:eastAsia="de-DE"/>
        </w:rPr>
        <w:t>Hashim</w:t>
      </w:r>
      <w:proofErr w:type="spellEnd"/>
      <w:r w:rsidRPr="0050133D">
        <w:rPr>
          <w:rFonts w:eastAsia="Times New Roman"/>
          <w:lang w:eastAsia="de-DE"/>
        </w:rPr>
        <w:t xml:space="preserve"> Sarkis an die Architektenschaft, die Rolle als “herzlicher Einlader und </w:t>
      </w:r>
      <w:proofErr w:type="spellStart"/>
      <w:r w:rsidRPr="0050133D">
        <w:rPr>
          <w:rFonts w:eastAsia="Times New Roman"/>
          <w:lang w:eastAsia="de-DE"/>
        </w:rPr>
        <w:t>Hüter</w:t>
      </w:r>
      <w:proofErr w:type="spellEnd"/>
      <w:r w:rsidRPr="0050133D">
        <w:rPr>
          <w:rFonts w:eastAsia="Times New Roman"/>
          <w:lang w:eastAsia="de-DE"/>
        </w:rPr>
        <w:t xml:space="preserve"> des Raumvertrages”</w:t>
      </w:r>
      <w:r w:rsidR="008C003A">
        <w:rPr>
          <w:rFonts w:eastAsia="Times New Roman"/>
          <w:lang w:eastAsia="de-DE"/>
        </w:rPr>
        <w:t xml:space="preserve"> </w:t>
      </w:r>
      <w:r w:rsidRPr="0050133D">
        <w:rPr>
          <w:rFonts w:eastAsia="Times New Roman"/>
          <w:lang w:eastAsia="de-DE"/>
        </w:rPr>
        <w:t xml:space="preserve">wahrzunehmen. </w:t>
      </w:r>
    </w:p>
    <w:p w14:paraId="07AC0A86" w14:textId="3C4F6BF0" w:rsidR="008C003A" w:rsidRPr="008C003A" w:rsidRDefault="008C003A" w:rsidP="008C003A">
      <w:pPr>
        <w:spacing w:line="276" w:lineRule="auto"/>
        <w:rPr>
          <w:rFonts w:eastAsia="Times New Roman"/>
          <w:lang w:eastAsia="de-DE"/>
        </w:rPr>
      </w:pPr>
      <w:r w:rsidRPr="008C003A">
        <w:rPr>
          <w:rFonts w:eastAsia="Times New Roman"/>
          <w:lang w:eastAsia="de-DE"/>
        </w:rPr>
        <w:t xml:space="preserve">In Venedig werden die bereits in Berlin ausgestellten künstlerischen Positionen von Julian </w:t>
      </w:r>
      <w:proofErr w:type="spellStart"/>
      <w:r w:rsidRPr="008C003A">
        <w:rPr>
          <w:rFonts w:eastAsia="Times New Roman"/>
          <w:lang w:eastAsia="de-DE"/>
        </w:rPr>
        <w:t>Rosefeldt</w:t>
      </w:r>
      <w:proofErr w:type="spellEnd"/>
      <w:r w:rsidRPr="008C003A">
        <w:rPr>
          <w:rFonts w:eastAsia="Times New Roman"/>
          <w:lang w:eastAsia="de-DE"/>
        </w:rPr>
        <w:t xml:space="preserve">, Lothar Hempel, </w:t>
      </w:r>
      <w:proofErr w:type="spellStart"/>
      <w:r w:rsidRPr="008C003A">
        <w:rPr>
          <w:rFonts w:eastAsia="Times New Roman"/>
          <w:lang w:eastAsia="de-DE"/>
        </w:rPr>
        <w:t>Farao</w:t>
      </w:r>
      <w:proofErr w:type="spellEnd"/>
      <w:r w:rsidRPr="008C003A">
        <w:rPr>
          <w:rFonts w:eastAsia="Times New Roman"/>
          <w:lang w:eastAsia="de-DE"/>
        </w:rPr>
        <w:t xml:space="preserve"> und Kay </w:t>
      </w:r>
      <w:proofErr w:type="spellStart"/>
      <w:r w:rsidRPr="008C003A">
        <w:rPr>
          <w:rFonts w:eastAsia="Times New Roman"/>
          <w:lang w:eastAsia="de-DE"/>
        </w:rPr>
        <w:t>Fingerle</w:t>
      </w:r>
      <w:proofErr w:type="spellEnd"/>
      <w:r w:rsidRPr="008C003A">
        <w:rPr>
          <w:rFonts w:eastAsia="Times New Roman"/>
          <w:lang w:eastAsia="de-DE"/>
        </w:rPr>
        <w:t xml:space="preserve"> um aktuelle Arbeiten von Tracey </w:t>
      </w:r>
      <w:proofErr w:type="spellStart"/>
      <w:r w:rsidRPr="008C003A">
        <w:rPr>
          <w:rFonts w:eastAsia="Times New Roman"/>
          <w:lang w:eastAsia="de-DE"/>
        </w:rPr>
        <w:t>Snelling</w:t>
      </w:r>
      <w:proofErr w:type="spellEnd"/>
      <w:r w:rsidRPr="008C003A">
        <w:rPr>
          <w:rFonts w:eastAsia="Times New Roman"/>
          <w:lang w:eastAsia="de-DE"/>
        </w:rPr>
        <w:t xml:space="preserve">, Alexis </w:t>
      </w:r>
      <w:proofErr w:type="spellStart"/>
      <w:r w:rsidRPr="008C003A">
        <w:rPr>
          <w:rFonts w:eastAsia="Times New Roman"/>
          <w:lang w:eastAsia="de-DE"/>
        </w:rPr>
        <w:t>Dworsky</w:t>
      </w:r>
      <w:proofErr w:type="spellEnd"/>
      <w:r w:rsidRPr="008C003A">
        <w:rPr>
          <w:rFonts w:eastAsia="Times New Roman"/>
          <w:lang w:eastAsia="de-DE"/>
        </w:rPr>
        <w:t xml:space="preserve"> und Andreas </w:t>
      </w:r>
      <w:proofErr w:type="spellStart"/>
      <w:r w:rsidRPr="008C003A">
        <w:rPr>
          <w:rFonts w:eastAsia="Times New Roman"/>
          <w:lang w:eastAsia="de-DE"/>
        </w:rPr>
        <w:t>Fogarasi</w:t>
      </w:r>
      <w:proofErr w:type="spellEnd"/>
      <w:r w:rsidRPr="008C003A">
        <w:rPr>
          <w:rFonts w:eastAsia="Times New Roman"/>
          <w:lang w:eastAsia="de-DE"/>
        </w:rPr>
        <w:t xml:space="preserve"> erweitert.</w:t>
      </w:r>
    </w:p>
    <w:p w14:paraId="6E1C6E80" w14:textId="77777777" w:rsidR="008C003A" w:rsidRPr="008C003A" w:rsidRDefault="008C003A" w:rsidP="008C003A">
      <w:pPr>
        <w:spacing w:line="276" w:lineRule="auto"/>
        <w:rPr>
          <w:rFonts w:eastAsia="Times New Roman"/>
          <w:lang w:eastAsia="de-DE"/>
        </w:rPr>
      </w:pPr>
      <w:r w:rsidRPr="008C003A">
        <w:rPr>
          <w:rFonts w:eastAsia="Times New Roman"/>
          <w:lang w:eastAsia="de-DE"/>
        </w:rPr>
        <w:t>Außerdem werden nun auch Arbeiten von Studierenden verschiedener Architekturhochschulen zum Mäusebunker aus dem letzten Jahr gezeigt:</w:t>
      </w:r>
    </w:p>
    <w:p w14:paraId="2C6FFA1F" w14:textId="25F71FB4" w:rsidR="0050133D" w:rsidRDefault="008C003A" w:rsidP="008C003A">
      <w:pPr>
        <w:spacing w:line="276" w:lineRule="auto"/>
        <w:rPr>
          <w:rFonts w:eastAsia="Times New Roman"/>
          <w:lang w:eastAsia="de-DE"/>
        </w:rPr>
      </w:pPr>
      <w:r w:rsidRPr="008C003A">
        <w:rPr>
          <w:rFonts w:eastAsia="Times New Roman"/>
          <w:lang w:eastAsia="de-DE"/>
        </w:rPr>
        <w:t xml:space="preserve">Die Arbeiten der Studierenden des KIT Karlsruhe, der ETH Zürich, der Bauhaus Universität Weimar, der TU Berlin, der </w:t>
      </w:r>
      <w:proofErr w:type="spellStart"/>
      <w:r w:rsidRPr="008C003A">
        <w:rPr>
          <w:rFonts w:eastAsia="Times New Roman"/>
          <w:lang w:eastAsia="de-DE"/>
        </w:rPr>
        <w:t>Aarhus</w:t>
      </w:r>
      <w:proofErr w:type="spellEnd"/>
      <w:r w:rsidRPr="008C003A">
        <w:rPr>
          <w:rFonts w:eastAsia="Times New Roman"/>
          <w:lang w:eastAsia="de-DE"/>
        </w:rPr>
        <w:t xml:space="preserve"> School </w:t>
      </w:r>
      <w:proofErr w:type="spellStart"/>
      <w:r w:rsidRPr="008C003A">
        <w:rPr>
          <w:rFonts w:eastAsia="Times New Roman"/>
          <w:lang w:eastAsia="de-DE"/>
        </w:rPr>
        <w:t>of</w:t>
      </w:r>
      <w:proofErr w:type="spellEnd"/>
      <w:r w:rsidRPr="008C003A">
        <w:rPr>
          <w:rFonts w:eastAsia="Times New Roman"/>
          <w:lang w:eastAsia="de-DE"/>
        </w:rPr>
        <w:t xml:space="preserve"> </w:t>
      </w:r>
      <w:proofErr w:type="spellStart"/>
      <w:r w:rsidRPr="008C003A">
        <w:rPr>
          <w:rFonts w:eastAsia="Times New Roman"/>
          <w:lang w:eastAsia="de-DE"/>
        </w:rPr>
        <w:t>Architecture</w:t>
      </w:r>
      <w:proofErr w:type="spellEnd"/>
      <w:r w:rsidRPr="008C003A">
        <w:rPr>
          <w:rFonts w:eastAsia="Times New Roman"/>
          <w:lang w:eastAsia="de-DE"/>
        </w:rPr>
        <w:t xml:space="preserve">, der ENSAP Bordeaux und der </w:t>
      </w:r>
      <w:proofErr w:type="spellStart"/>
      <w:r w:rsidRPr="008C003A">
        <w:rPr>
          <w:rFonts w:eastAsia="Times New Roman"/>
          <w:lang w:eastAsia="de-DE"/>
        </w:rPr>
        <w:t>Estonian</w:t>
      </w:r>
      <w:proofErr w:type="spellEnd"/>
      <w:r w:rsidRPr="008C003A">
        <w:rPr>
          <w:rFonts w:eastAsia="Times New Roman"/>
          <w:lang w:eastAsia="de-DE"/>
        </w:rPr>
        <w:t xml:space="preserve"> Academy </w:t>
      </w:r>
      <w:proofErr w:type="spellStart"/>
      <w:r w:rsidRPr="008C003A">
        <w:rPr>
          <w:rFonts w:eastAsia="Times New Roman"/>
          <w:lang w:eastAsia="de-DE"/>
        </w:rPr>
        <w:t>of</w:t>
      </w:r>
      <w:proofErr w:type="spellEnd"/>
      <w:r w:rsidRPr="008C003A">
        <w:rPr>
          <w:rFonts w:eastAsia="Times New Roman"/>
          <w:lang w:eastAsia="de-DE"/>
        </w:rPr>
        <w:t xml:space="preserve"> Arts eröffnen Perspektiven auf die mögliche Zukunft des Gebäudes.</w:t>
      </w:r>
    </w:p>
    <w:p w14:paraId="14880201" w14:textId="40C18A06" w:rsidR="008C003A" w:rsidRDefault="008C003A" w:rsidP="008C003A">
      <w:pPr>
        <w:spacing w:line="276" w:lineRule="auto"/>
        <w:rPr>
          <w:rFonts w:eastAsia="Times New Roman"/>
          <w:lang w:eastAsia="de-DE"/>
        </w:rPr>
      </w:pPr>
    </w:p>
    <w:p w14:paraId="5BD8E1B8" w14:textId="6DEDD401" w:rsidR="008C003A" w:rsidRDefault="008C003A" w:rsidP="008C003A">
      <w:pPr>
        <w:spacing w:line="276" w:lineRule="auto"/>
        <w:rPr>
          <w:rFonts w:eastAsia="Times New Roman"/>
          <w:lang w:eastAsia="de-DE"/>
        </w:rPr>
      </w:pPr>
      <w:r w:rsidRPr="008C003A">
        <w:rPr>
          <w:rFonts w:eastAsia="Times New Roman"/>
          <w:lang w:eastAsia="de-DE"/>
        </w:rPr>
        <w:t xml:space="preserve">Die IUAV nimmt die Ausstellung zum </w:t>
      </w:r>
      <w:proofErr w:type="spellStart"/>
      <w:r w:rsidRPr="008C003A">
        <w:rPr>
          <w:rFonts w:eastAsia="Times New Roman"/>
          <w:lang w:eastAsia="de-DE"/>
        </w:rPr>
        <w:t>Anlaß</w:t>
      </w:r>
      <w:proofErr w:type="spellEnd"/>
      <w:r w:rsidRPr="008C003A">
        <w:rPr>
          <w:rFonts w:eastAsia="Times New Roman"/>
          <w:lang w:eastAsia="de-DE"/>
        </w:rPr>
        <w:t xml:space="preserve">, am 23.09. in einem von Giacomo </w:t>
      </w:r>
      <w:proofErr w:type="spellStart"/>
      <w:r w:rsidRPr="008C003A">
        <w:rPr>
          <w:rFonts w:eastAsia="Times New Roman"/>
          <w:lang w:eastAsia="de-DE"/>
        </w:rPr>
        <w:t>Calandra</w:t>
      </w:r>
      <w:proofErr w:type="spellEnd"/>
      <w:r w:rsidRPr="008C003A">
        <w:rPr>
          <w:rFonts w:eastAsia="Times New Roman"/>
          <w:lang w:eastAsia="de-DE"/>
        </w:rPr>
        <w:t xml:space="preserve"> di </w:t>
      </w:r>
      <w:proofErr w:type="spellStart"/>
      <w:r w:rsidRPr="008C003A">
        <w:rPr>
          <w:rFonts w:eastAsia="Times New Roman"/>
          <w:lang w:eastAsia="de-DE"/>
        </w:rPr>
        <w:t>Roccolino</w:t>
      </w:r>
      <w:proofErr w:type="spellEnd"/>
      <w:r w:rsidRPr="008C003A">
        <w:rPr>
          <w:rFonts w:eastAsia="Times New Roman"/>
          <w:lang w:eastAsia="de-DE"/>
        </w:rPr>
        <w:t xml:space="preserve"> veranstaltetem, öffentlichen Seminar (englisch/italienisch) die Gebäude im Kontext expressionistischer Nachkriegs-Architekturströmungen in Deutschland zu reflektieren.</w:t>
      </w:r>
    </w:p>
    <w:p w14:paraId="57EB2A44" w14:textId="779DB11A" w:rsidR="008C003A" w:rsidRDefault="008C003A" w:rsidP="008C003A">
      <w:pPr>
        <w:spacing w:line="276" w:lineRule="auto"/>
        <w:rPr>
          <w:rFonts w:eastAsia="Times New Roman"/>
          <w:lang w:eastAsia="de-DE"/>
        </w:rPr>
      </w:pPr>
      <w:r w:rsidRPr="008C003A">
        <w:rPr>
          <w:rFonts w:eastAsia="Times New Roman"/>
          <w:lang w:eastAsia="de-DE"/>
        </w:rPr>
        <w:t xml:space="preserve">Im Rahmen der </w:t>
      </w:r>
      <w:proofErr w:type="spellStart"/>
      <w:r w:rsidRPr="008C003A">
        <w:rPr>
          <w:rFonts w:eastAsia="Times New Roman"/>
          <w:lang w:eastAsia="de-DE"/>
        </w:rPr>
        <w:t>Pavilion</w:t>
      </w:r>
      <w:proofErr w:type="spellEnd"/>
      <w:r w:rsidRPr="008C003A">
        <w:rPr>
          <w:rFonts w:eastAsia="Times New Roman"/>
          <w:lang w:eastAsia="de-DE"/>
        </w:rPr>
        <w:t xml:space="preserve"> Days</w:t>
      </w:r>
      <w:r w:rsidR="00E04D6C">
        <w:rPr>
          <w:rFonts w:eastAsia="Times New Roman"/>
          <w:lang w:eastAsia="de-DE"/>
        </w:rPr>
        <w:t xml:space="preserve"> </w:t>
      </w:r>
      <w:r w:rsidRPr="008C003A">
        <w:rPr>
          <w:rFonts w:eastAsia="Times New Roman"/>
          <w:lang w:eastAsia="de-DE"/>
        </w:rPr>
        <w:t xml:space="preserve">der Architekturbiennale findet am 23.09. um 17.30 </w:t>
      </w:r>
      <w:r w:rsidR="00326D78">
        <w:rPr>
          <w:rFonts w:eastAsia="Times New Roman"/>
          <w:lang w:eastAsia="de-DE"/>
        </w:rPr>
        <w:t>Uhr</w:t>
      </w:r>
      <w:r w:rsidRPr="008C003A">
        <w:rPr>
          <w:rFonts w:eastAsia="Times New Roman"/>
          <w:lang w:eastAsia="de-DE"/>
        </w:rPr>
        <w:t xml:space="preserve"> ein </w:t>
      </w:r>
      <w:proofErr w:type="spellStart"/>
      <w:r w:rsidR="00326D78">
        <w:rPr>
          <w:rFonts w:eastAsia="Times New Roman"/>
          <w:lang w:eastAsia="de-DE"/>
        </w:rPr>
        <w:t>C</w:t>
      </w:r>
      <w:r w:rsidRPr="008C003A">
        <w:rPr>
          <w:rFonts w:eastAsia="Times New Roman"/>
          <w:lang w:eastAsia="de-DE"/>
        </w:rPr>
        <w:t>urators</w:t>
      </w:r>
      <w:proofErr w:type="spellEnd"/>
      <w:r w:rsidRPr="008C003A">
        <w:rPr>
          <w:rFonts w:eastAsia="Times New Roman"/>
          <w:lang w:eastAsia="de-DE"/>
        </w:rPr>
        <w:t xml:space="preserve"> </w:t>
      </w:r>
      <w:r w:rsidR="00326D78">
        <w:rPr>
          <w:rFonts w:eastAsia="Times New Roman"/>
          <w:lang w:eastAsia="de-DE"/>
        </w:rPr>
        <w:t>T</w:t>
      </w:r>
      <w:r w:rsidRPr="008C003A">
        <w:rPr>
          <w:rFonts w:eastAsia="Times New Roman"/>
          <w:lang w:eastAsia="de-DE"/>
        </w:rPr>
        <w:t>alk statt.</w:t>
      </w:r>
    </w:p>
    <w:p w14:paraId="767778C4" w14:textId="6060E319" w:rsidR="008C003A" w:rsidRDefault="008C003A" w:rsidP="008C003A">
      <w:pPr>
        <w:spacing w:line="276" w:lineRule="auto"/>
        <w:rPr>
          <w:rFonts w:eastAsia="Times New Roman"/>
          <w:lang w:eastAsia="de-DE"/>
        </w:rPr>
      </w:pPr>
    </w:p>
    <w:p w14:paraId="7FF5257F" w14:textId="77777777" w:rsidR="008C003A" w:rsidRPr="0050133D" w:rsidRDefault="008C003A" w:rsidP="008C003A">
      <w:pPr>
        <w:spacing w:line="276" w:lineRule="auto"/>
        <w:rPr>
          <w:rFonts w:eastAsia="Times New Roman"/>
          <w:lang w:eastAsia="de-DE"/>
        </w:rPr>
      </w:pPr>
    </w:p>
    <w:p w14:paraId="6D85097B" w14:textId="77777777" w:rsidR="007D06CD" w:rsidRDefault="007D06CD" w:rsidP="0063622D">
      <w:pPr>
        <w:tabs>
          <w:tab w:val="left" w:pos="426"/>
        </w:tabs>
        <w:spacing w:line="276" w:lineRule="auto"/>
        <w:rPr>
          <w:i/>
        </w:rPr>
      </w:pPr>
    </w:p>
    <w:p w14:paraId="6489D2BF" w14:textId="1F671350" w:rsidR="00950EE8" w:rsidRPr="004446CD" w:rsidRDefault="00950EE8" w:rsidP="0063622D">
      <w:pPr>
        <w:tabs>
          <w:tab w:val="left" w:pos="426"/>
        </w:tabs>
        <w:spacing w:line="276" w:lineRule="auto"/>
        <w:rPr>
          <w:rFonts w:ascii="Arial Black" w:hAnsi="Arial Black"/>
          <w:b/>
          <w:bCs/>
        </w:rPr>
      </w:pPr>
      <w:r w:rsidRPr="007D06CD">
        <w:rPr>
          <w:rFonts w:ascii="Arial Black" w:hAnsi="Arial Black"/>
          <w:b/>
          <w:bCs/>
        </w:rPr>
        <w:lastRenderedPageBreak/>
        <w:t>Weitere Informationen</w:t>
      </w:r>
      <w:r w:rsidR="0037100C">
        <w:rPr>
          <w:rFonts w:ascii="Arial Black" w:hAnsi="Arial Black"/>
          <w:b/>
          <w:bCs/>
        </w:rPr>
        <w:t xml:space="preserve">: </w:t>
      </w:r>
    </w:p>
    <w:p w14:paraId="53B8C4AD" w14:textId="0CD38972" w:rsidR="00C041B2" w:rsidRPr="0050133D" w:rsidRDefault="008F05FF" w:rsidP="00C041B2">
      <w:pPr>
        <w:spacing w:line="276" w:lineRule="auto"/>
        <w:rPr>
          <w:rFonts w:eastAsia="Times New Roman"/>
          <w:lang w:eastAsia="de-DE"/>
        </w:rPr>
      </w:pPr>
      <w:hyperlink r:id="rId8" w:history="1">
        <w:r w:rsidR="00CB78D1">
          <w:rPr>
            <w:rStyle w:val="Hyperlink"/>
            <w:rFonts w:eastAsia="Times New Roman"/>
            <w:lang w:eastAsia="de-DE"/>
          </w:rPr>
          <w:t>www.bda-berlin.de/</w:t>
        </w:r>
      </w:hyperlink>
      <w:r w:rsidR="00C041B2">
        <w:rPr>
          <w:rFonts w:eastAsia="Times New Roman"/>
          <w:lang w:eastAsia="de-DE"/>
        </w:rPr>
        <w:t xml:space="preserve">      </w:t>
      </w:r>
      <w:hyperlink r:id="rId9" w:history="1">
        <w:r w:rsidR="00C041B2" w:rsidRPr="0050133D">
          <w:rPr>
            <w:rStyle w:val="Hyperlink"/>
            <w:rFonts w:eastAsia="Times New Roman"/>
            <w:lang w:eastAsia="de-DE"/>
          </w:rPr>
          <w:t>https://blog.bda-berlin.de</w:t>
        </w:r>
      </w:hyperlink>
      <w:r w:rsidR="00C041B2">
        <w:rPr>
          <w:rFonts w:eastAsia="Times New Roman"/>
          <w:lang w:eastAsia="de-DE"/>
        </w:rPr>
        <w:t xml:space="preserve">       </w:t>
      </w:r>
      <w:r w:rsidR="00C041B2" w:rsidRPr="0050133D">
        <w:rPr>
          <w:rFonts w:eastAsia="Times New Roman"/>
          <w:lang w:eastAsia="de-DE"/>
        </w:rPr>
        <w:t xml:space="preserve"> </w:t>
      </w:r>
      <w:hyperlink r:id="rId10" w:history="1">
        <w:r w:rsidR="00C041B2" w:rsidRPr="003B6ED6">
          <w:rPr>
            <w:rStyle w:val="Hyperlink"/>
            <w:rFonts w:eastAsia="Times New Roman"/>
            <w:lang w:eastAsia="de-DE"/>
          </w:rPr>
          <w:t>www.iuav.it</w:t>
        </w:r>
      </w:hyperlink>
      <w:r w:rsidR="00C041B2">
        <w:rPr>
          <w:rFonts w:eastAsia="Times New Roman"/>
          <w:lang w:eastAsia="de-DE"/>
        </w:rPr>
        <w:t xml:space="preserve">     </w:t>
      </w:r>
      <w:hyperlink r:id="rId11" w:history="1">
        <w:r w:rsidR="00C041B2" w:rsidRPr="003B6ED6">
          <w:rPr>
            <w:rStyle w:val="Hyperlink"/>
            <w:rFonts w:eastAsia="Times New Roman"/>
            <w:lang w:eastAsia="de-DE"/>
          </w:rPr>
          <w:t>https://www.instagram.com</w:t>
        </w:r>
      </w:hyperlink>
    </w:p>
    <w:p w14:paraId="6564692F" w14:textId="77777777" w:rsidR="00280456" w:rsidRPr="00DA672C" w:rsidRDefault="00280456" w:rsidP="0063622D">
      <w:pPr>
        <w:tabs>
          <w:tab w:val="left" w:pos="426"/>
        </w:tabs>
        <w:spacing w:line="276" w:lineRule="auto"/>
        <w:rPr>
          <w:sz w:val="24"/>
          <w:szCs w:val="24"/>
        </w:rPr>
      </w:pPr>
    </w:p>
    <w:p w14:paraId="5465C880" w14:textId="6FCDE4FC" w:rsidR="007D06CD" w:rsidRDefault="00FE4157" w:rsidP="0063622D">
      <w:pPr>
        <w:tabs>
          <w:tab w:val="left" w:pos="426"/>
        </w:tabs>
        <w:spacing w:line="276" w:lineRule="auto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Termine:</w:t>
      </w:r>
      <w:r w:rsidR="00950EE8" w:rsidRPr="00DA672C">
        <w:rPr>
          <w:rFonts w:ascii="Arial Black" w:hAnsi="Arial Black"/>
          <w:b/>
          <w:bCs/>
        </w:rPr>
        <w:t xml:space="preserve"> </w:t>
      </w:r>
    </w:p>
    <w:p w14:paraId="48D68325" w14:textId="76F6B2B0" w:rsidR="003710B9" w:rsidRPr="003710B9" w:rsidRDefault="003710B9" w:rsidP="0063622D">
      <w:pPr>
        <w:tabs>
          <w:tab w:val="left" w:pos="426"/>
        </w:tabs>
        <w:spacing w:line="276" w:lineRule="auto"/>
      </w:pPr>
      <w:r>
        <w:t xml:space="preserve">Nähere Angaben, insbesondere auch zu den </w:t>
      </w:r>
      <w:proofErr w:type="spellStart"/>
      <w:r>
        <w:t>coronabedingten</w:t>
      </w:r>
      <w:proofErr w:type="spellEnd"/>
      <w:r>
        <w:t xml:space="preserve"> Teilnahmeregelungen, folgen.</w:t>
      </w:r>
    </w:p>
    <w:p w14:paraId="0EE70C35" w14:textId="502EC2B7" w:rsidR="00FE4157" w:rsidRDefault="00FE4157" w:rsidP="004139E4">
      <w:pPr>
        <w:tabs>
          <w:tab w:val="left" w:pos="426"/>
        </w:tabs>
        <w:spacing w:line="276" w:lineRule="auto"/>
        <w:rPr>
          <w:rFonts w:ascii="Wingdings 3" w:hAnsi="Wingdings 3" w:cs="Wingdings 3"/>
          <w:sz w:val="24"/>
          <w:szCs w:val="24"/>
          <w:u w:color="000000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="00E85B61">
        <w:rPr>
          <w:rFonts w:ascii="Wingdings 3" w:hAnsi="Wingdings 3" w:cs="Wingdings 3"/>
          <w:sz w:val="24"/>
          <w:szCs w:val="24"/>
          <w:u w:color="000000"/>
        </w:rPr>
        <w:t xml:space="preserve"> </w:t>
      </w:r>
      <w:r w:rsidRPr="0050133D">
        <w:rPr>
          <w:rFonts w:eastAsia="Times New Roman"/>
          <w:lang w:eastAsia="de-DE"/>
        </w:rPr>
        <w:t>Pressevorschau:</w:t>
      </w:r>
      <w:r>
        <w:rPr>
          <w:rFonts w:eastAsia="Times New Roman"/>
          <w:lang w:eastAsia="de-DE"/>
        </w:rPr>
        <w:t xml:space="preserve"> </w:t>
      </w:r>
      <w:r w:rsidRPr="00287AC1">
        <w:rPr>
          <w:rFonts w:eastAsia="Times New Roman"/>
          <w:lang w:eastAsia="de-DE"/>
        </w:rPr>
        <w:t>Do</w:t>
      </w:r>
      <w:r>
        <w:rPr>
          <w:rFonts w:eastAsia="Times New Roman"/>
          <w:lang w:eastAsia="de-DE"/>
        </w:rPr>
        <w:t>.</w:t>
      </w:r>
      <w:r w:rsidRPr="0050133D">
        <w:rPr>
          <w:rFonts w:eastAsia="Times New Roman"/>
          <w:lang w:eastAsia="de-DE"/>
        </w:rPr>
        <w:t xml:space="preserve"> </w:t>
      </w:r>
      <w:r w:rsidRPr="00287AC1">
        <w:rPr>
          <w:rFonts w:eastAsia="Times New Roman"/>
          <w:lang w:eastAsia="de-DE"/>
        </w:rPr>
        <w:t>26</w:t>
      </w:r>
      <w:r w:rsidRPr="0050133D">
        <w:rPr>
          <w:rFonts w:eastAsia="Times New Roman"/>
          <w:lang w:eastAsia="de-DE"/>
        </w:rPr>
        <w:t>.0</w:t>
      </w:r>
      <w:r w:rsidR="008C003A">
        <w:rPr>
          <w:rFonts w:eastAsia="Times New Roman"/>
          <w:lang w:eastAsia="de-DE"/>
        </w:rPr>
        <w:t>7</w:t>
      </w:r>
      <w:r w:rsidRPr="0050133D">
        <w:rPr>
          <w:rFonts w:eastAsia="Times New Roman"/>
          <w:lang w:eastAsia="de-DE"/>
        </w:rPr>
        <w:t>.21</w:t>
      </w:r>
      <w:r>
        <w:rPr>
          <w:rFonts w:eastAsia="Times New Roman"/>
          <w:lang w:eastAsia="de-DE"/>
        </w:rPr>
        <w:t xml:space="preserve">, </w:t>
      </w:r>
      <w:r w:rsidRPr="0050133D">
        <w:rPr>
          <w:rFonts w:eastAsia="Times New Roman"/>
          <w:lang w:eastAsia="de-DE"/>
        </w:rPr>
        <w:t>10</w:t>
      </w:r>
      <w:r w:rsidRPr="00287AC1">
        <w:rPr>
          <w:rFonts w:eastAsia="Times New Roman"/>
          <w:lang w:eastAsia="de-DE"/>
        </w:rPr>
        <w:t>.00</w:t>
      </w:r>
      <w:r w:rsidRPr="0050133D">
        <w:rPr>
          <w:rFonts w:eastAsia="Times New Roman"/>
          <w:lang w:eastAsia="de-DE"/>
        </w:rPr>
        <w:t xml:space="preserve"> </w:t>
      </w:r>
      <w:r w:rsidRPr="00287AC1">
        <w:rPr>
          <w:rFonts w:eastAsia="Times New Roman"/>
          <w:lang w:eastAsia="de-DE"/>
        </w:rPr>
        <w:t>Uhr</w:t>
      </w:r>
    </w:p>
    <w:p w14:paraId="0A4A55B8" w14:textId="2B0EDB76" w:rsidR="00FE4157" w:rsidRDefault="00FE4157" w:rsidP="00E85B61">
      <w:pPr>
        <w:tabs>
          <w:tab w:val="left" w:pos="426"/>
        </w:tabs>
        <w:spacing w:line="276" w:lineRule="auto"/>
        <w:rPr>
          <w:rFonts w:eastAsia="Times New Roman"/>
          <w:lang w:eastAsia="de-DE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="00E85B61">
        <w:rPr>
          <w:rFonts w:ascii="Wingdings 3" w:hAnsi="Wingdings 3" w:cs="Wingdings 3"/>
          <w:sz w:val="24"/>
          <w:szCs w:val="24"/>
          <w:u w:color="000000"/>
        </w:rPr>
        <w:tab/>
      </w:r>
      <w:r w:rsidRPr="0050133D">
        <w:rPr>
          <w:rFonts w:eastAsia="Times New Roman"/>
          <w:lang w:eastAsia="de-DE"/>
        </w:rPr>
        <w:t>Vernissage:</w:t>
      </w:r>
      <w:r>
        <w:rPr>
          <w:rFonts w:eastAsia="Times New Roman"/>
          <w:lang w:eastAsia="de-DE"/>
        </w:rPr>
        <w:t xml:space="preserve"> Fr. 2</w:t>
      </w:r>
      <w:r w:rsidRPr="0050133D">
        <w:rPr>
          <w:rFonts w:eastAsia="Times New Roman"/>
          <w:lang w:eastAsia="de-DE"/>
        </w:rPr>
        <w:t>7.</w:t>
      </w:r>
      <w:r>
        <w:rPr>
          <w:rFonts w:eastAsia="Times New Roman"/>
          <w:lang w:eastAsia="de-DE"/>
        </w:rPr>
        <w:t>08.</w:t>
      </w:r>
      <w:r w:rsidRPr="0050133D">
        <w:rPr>
          <w:rFonts w:eastAsia="Times New Roman"/>
          <w:lang w:eastAsia="de-DE"/>
        </w:rPr>
        <w:t>21</w:t>
      </w:r>
      <w:r>
        <w:rPr>
          <w:rFonts w:eastAsia="Times New Roman"/>
          <w:lang w:eastAsia="de-DE"/>
        </w:rPr>
        <w:t xml:space="preserve">, </w:t>
      </w:r>
      <w:r w:rsidRPr="0050133D">
        <w:rPr>
          <w:rFonts w:eastAsia="Times New Roman"/>
          <w:lang w:eastAsia="de-DE"/>
        </w:rPr>
        <w:t>17</w:t>
      </w:r>
      <w:r w:rsidRPr="00287AC1">
        <w:rPr>
          <w:rFonts w:eastAsia="Times New Roman"/>
          <w:lang w:eastAsia="de-DE"/>
        </w:rPr>
        <w:t>.</w:t>
      </w:r>
      <w:r w:rsidRPr="0050133D">
        <w:rPr>
          <w:rFonts w:eastAsia="Times New Roman"/>
          <w:lang w:eastAsia="de-DE"/>
        </w:rPr>
        <w:t>30 Uhr</w:t>
      </w:r>
    </w:p>
    <w:p w14:paraId="227FCC21" w14:textId="78182708" w:rsidR="004139E4" w:rsidRPr="004139E4" w:rsidRDefault="004139E4" w:rsidP="00E85B61">
      <w:pPr>
        <w:tabs>
          <w:tab w:val="left" w:pos="426"/>
        </w:tabs>
        <w:spacing w:line="276" w:lineRule="auto"/>
        <w:ind w:left="426"/>
      </w:pPr>
      <w:r w:rsidRPr="004139E4">
        <w:rPr>
          <w:rFonts w:eastAsia="Times New Roman"/>
          <w:lang w:eastAsia="de-DE"/>
        </w:rPr>
        <w:t xml:space="preserve">Mit: </w:t>
      </w:r>
      <w:r>
        <w:t xml:space="preserve">Prof. </w:t>
      </w:r>
      <w:r w:rsidR="00B2644D">
        <w:t xml:space="preserve">Dr. </w:t>
      </w:r>
      <w:r>
        <w:t xml:space="preserve">Marko </w:t>
      </w:r>
      <w:proofErr w:type="spellStart"/>
      <w:r>
        <w:t>Pogacnik</w:t>
      </w:r>
      <w:proofErr w:type="spellEnd"/>
      <w:r>
        <w:t xml:space="preserve"> (IUAV) | Dr. Christoph </w:t>
      </w:r>
      <w:proofErr w:type="spellStart"/>
      <w:r>
        <w:t>Rauhut</w:t>
      </w:r>
      <w:proofErr w:type="spellEnd"/>
      <w:r>
        <w:t xml:space="preserve">, Landeskonservator Berlin | Ludwig </w:t>
      </w:r>
      <w:proofErr w:type="spellStart"/>
      <w:r>
        <w:t>Heimbach</w:t>
      </w:r>
      <w:proofErr w:type="spellEnd"/>
      <w:r>
        <w:t>, Kurator der Ausstellung</w:t>
      </w:r>
    </w:p>
    <w:p w14:paraId="0D64B151" w14:textId="191CCD3D" w:rsidR="004139E4" w:rsidRPr="00E85B61" w:rsidRDefault="00FE4157" w:rsidP="004139E4">
      <w:pPr>
        <w:tabs>
          <w:tab w:val="left" w:pos="426"/>
        </w:tabs>
        <w:spacing w:line="276" w:lineRule="auto"/>
        <w:rPr>
          <w:rFonts w:eastAsia="Times New Roman"/>
          <w:lang w:eastAsia="de-DE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="00E85B61">
        <w:rPr>
          <w:rFonts w:ascii="Wingdings 3" w:hAnsi="Wingdings 3" w:cs="Wingdings 3"/>
          <w:sz w:val="24"/>
          <w:szCs w:val="24"/>
          <w:u w:color="000000"/>
        </w:rPr>
        <w:tab/>
      </w:r>
      <w:proofErr w:type="spellStart"/>
      <w:r w:rsidR="008C003A" w:rsidRPr="00E85B61">
        <w:rPr>
          <w:rFonts w:eastAsia="Times New Roman"/>
          <w:lang w:eastAsia="de-DE"/>
        </w:rPr>
        <w:t>Pavillions</w:t>
      </w:r>
      <w:proofErr w:type="spellEnd"/>
      <w:r w:rsidR="008C003A" w:rsidRPr="00E85B61">
        <w:rPr>
          <w:rFonts w:eastAsia="Times New Roman"/>
          <w:lang w:eastAsia="de-DE"/>
        </w:rPr>
        <w:t xml:space="preserve"> Days</w:t>
      </w:r>
      <w:r w:rsidRPr="00E85B61">
        <w:rPr>
          <w:rFonts w:eastAsia="Times New Roman"/>
          <w:lang w:eastAsia="de-DE"/>
        </w:rPr>
        <w:t>: Do. 23.09.21</w:t>
      </w:r>
    </w:p>
    <w:p w14:paraId="6AF33462" w14:textId="61194857" w:rsidR="004139E4" w:rsidRDefault="004139E4" w:rsidP="004139E4">
      <w:pPr>
        <w:tabs>
          <w:tab w:val="left" w:pos="426"/>
        </w:tabs>
        <w:spacing w:line="276" w:lineRule="auto"/>
        <w:ind w:left="426"/>
      </w:pPr>
      <w:r>
        <w:t>Öffentliches Seminar der IUAV: 9.30–16.00 Uhr</w:t>
      </w:r>
    </w:p>
    <w:p w14:paraId="3A954436" w14:textId="6A4FEBAF" w:rsidR="00FE4157" w:rsidRPr="004139E4" w:rsidRDefault="00E85B61" w:rsidP="004139E4">
      <w:pPr>
        <w:tabs>
          <w:tab w:val="left" w:pos="426"/>
        </w:tabs>
        <w:spacing w:line="276" w:lineRule="auto"/>
        <w:ind w:left="426"/>
      </w:pPr>
      <w:proofErr w:type="spellStart"/>
      <w:r>
        <w:t>Curators</w:t>
      </w:r>
      <w:proofErr w:type="spellEnd"/>
      <w:r>
        <w:t xml:space="preserve"> Talk mit Ludwig </w:t>
      </w:r>
      <w:proofErr w:type="spellStart"/>
      <w:r>
        <w:t>Heimbach</w:t>
      </w:r>
      <w:proofErr w:type="spellEnd"/>
      <w:r w:rsidR="004139E4">
        <w:t>:</w:t>
      </w:r>
      <w:r>
        <w:t xml:space="preserve"> </w:t>
      </w:r>
      <w:r w:rsidR="004139E4">
        <w:t xml:space="preserve">17.30 </w:t>
      </w:r>
      <w:r>
        <w:t>Uhr</w:t>
      </w:r>
    </w:p>
    <w:p w14:paraId="53ADB9DC" w14:textId="20094222" w:rsidR="00FE4157" w:rsidRDefault="00FE4157" w:rsidP="004139E4">
      <w:pPr>
        <w:tabs>
          <w:tab w:val="left" w:pos="426"/>
        </w:tabs>
        <w:spacing w:line="276" w:lineRule="auto"/>
        <w:rPr>
          <w:rFonts w:eastAsia="Times New Roman"/>
          <w:lang w:eastAsia="de-DE"/>
        </w:rPr>
      </w:pPr>
      <w:r w:rsidRPr="00DA672C">
        <w:rPr>
          <w:rFonts w:ascii="Wingdings 3" w:hAnsi="Wingdings 3" w:cs="Wingdings 3"/>
          <w:sz w:val="24"/>
          <w:szCs w:val="24"/>
          <w:u w:color="000000"/>
        </w:rPr>
        <w:t></w:t>
      </w:r>
      <w:r w:rsidR="00E85B61">
        <w:rPr>
          <w:rFonts w:ascii="Wingdings 3" w:hAnsi="Wingdings 3" w:cs="Wingdings 3"/>
          <w:sz w:val="24"/>
          <w:szCs w:val="24"/>
          <w:u w:color="000000"/>
        </w:rPr>
        <w:tab/>
      </w:r>
      <w:proofErr w:type="spellStart"/>
      <w:r w:rsidRPr="0050133D">
        <w:rPr>
          <w:rFonts w:eastAsia="Times New Roman"/>
          <w:lang w:eastAsia="de-DE"/>
        </w:rPr>
        <w:t>Finissage</w:t>
      </w:r>
      <w:proofErr w:type="spellEnd"/>
      <w:r>
        <w:rPr>
          <w:rFonts w:eastAsia="Times New Roman"/>
          <w:lang w:eastAsia="de-DE"/>
        </w:rPr>
        <w:t xml:space="preserve">, Do. </w:t>
      </w:r>
      <w:r w:rsidRPr="0050133D">
        <w:rPr>
          <w:rFonts w:eastAsia="Times New Roman"/>
          <w:lang w:eastAsia="de-DE"/>
        </w:rPr>
        <w:t>07.</w:t>
      </w:r>
      <w:r>
        <w:rPr>
          <w:rFonts w:eastAsia="Times New Roman"/>
          <w:lang w:eastAsia="de-DE"/>
        </w:rPr>
        <w:t>10.</w:t>
      </w:r>
      <w:r w:rsidRPr="0050133D">
        <w:rPr>
          <w:rFonts w:eastAsia="Times New Roman"/>
          <w:lang w:eastAsia="de-DE"/>
        </w:rPr>
        <w:t>2</w:t>
      </w:r>
      <w:r>
        <w:rPr>
          <w:rFonts w:eastAsia="Times New Roman"/>
          <w:lang w:eastAsia="de-DE"/>
        </w:rPr>
        <w:t xml:space="preserve">1, </w:t>
      </w:r>
      <w:r w:rsidRPr="0050133D">
        <w:rPr>
          <w:rFonts w:eastAsia="Times New Roman"/>
          <w:lang w:eastAsia="de-DE"/>
        </w:rPr>
        <w:t>17.30 Uhr</w:t>
      </w:r>
    </w:p>
    <w:p w14:paraId="335D1249" w14:textId="77777777" w:rsidR="003710B9" w:rsidRDefault="003710B9" w:rsidP="008C003A">
      <w:pPr>
        <w:tabs>
          <w:tab w:val="left" w:pos="426"/>
        </w:tabs>
        <w:spacing w:line="276" w:lineRule="auto"/>
      </w:pPr>
    </w:p>
    <w:p w14:paraId="732AAABD" w14:textId="77777777" w:rsidR="00195E02" w:rsidRDefault="00195E02" w:rsidP="0063622D">
      <w:pPr>
        <w:tabs>
          <w:tab w:val="left" w:pos="426"/>
        </w:tabs>
        <w:spacing w:line="276" w:lineRule="auto"/>
      </w:pPr>
    </w:p>
    <w:p w14:paraId="4734CDE7" w14:textId="384BAB2B" w:rsidR="00195E02" w:rsidRDefault="00195E02" w:rsidP="00195E02">
      <w:pPr>
        <w:tabs>
          <w:tab w:val="left" w:pos="426"/>
        </w:tabs>
        <w:spacing w:line="276" w:lineRule="auto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Pressekontakt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378"/>
      </w:tblGrid>
      <w:tr w:rsidR="00195E02" w14:paraId="1373230B" w14:textId="77777777" w:rsidTr="00E66EA8">
        <w:tc>
          <w:tcPr>
            <w:tcW w:w="5245" w:type="dxa"/>
          </w:tcPr>
          <w:p w14:paraId="5D6E6D73" w14:textId="77777777" w:rsidR="00204E1C" w:rsidRPr="006D08DB" w:rsidRDefault="00204E1C" w:rsidP="00204E1C">
            <w:pPr>
              <w:tabs>
                <w:tab w:val="left" w:pos="426"/>
              </w:tabs>
              <w:spacing w:line="276" w:lineRule="auto"/>
              <w:ind w:left="-107"/>
              <w:rPr>
                <w:lang w:val="en-US"/>
              </w:rPr>
            </w:pPr>
            <w:r w:rsidRPr="006D08DB">
              <w:rPr>
                <w:lang w:val="en-US"/>
              </w:rPr>
              <w:t>Kristina Worthmann</w:t>
            </w:r>
          </w:p>
          <w:p w14:paraId="7069CC5C" w14:textId="77777777" w:rsidR="00204E1C" w:rsidRPr="006D08DB" w:rsidRDefault="00204E1C" w:rsidP="00204E1C">
            <w:pPr>
              <w:tabs>
                <w:tab w:val="left" w:pos="426"/>
              </w:tabs>
              <w:spacing w:line="276" w:lineRule="auto"/>
              <w:ind w:left="-107"/>
              <w:rPr>
                <w:lang w:val="en-US"/>
              </w:rPr>
            </w:pPr>
            <w:proofErr w:type="spellStart"/>
            <w:r w:rsidRPr="006D08DB">
              <w:rPr>
                <w:lang w:val="en-US"/>
              </w:rPr>
              <w:t>Panatom</w:t>
            </w:r>
            <w:proofErr w:type="spellEnd"/>
            <w:r w:rsidRPr="006D08DB">
              <w:rPr>
                <w:lang w:val="en-US"/>
              </w:rPr>
              <w:t xml:space="preserve"> Corporate Communication</w:t>
            </w:r>
          </w:p>
          <w:p w14:paraId="25D1E1BB" w14:textId="77777777" w:rsidR="00204E1C" w:rsidRPr="006D08DB" w:rsidRDefault="00204E1C" w:rsidP="00204E1C">
            <w:pPr>
              <w:tabs>
                <w:tab w:val="left" w:pos="426"/>
              </w:tabs>
              <w:spacing w:line="276" w:lineRule="auto"/>
              <w:ind w:left="-107"/>
              <w:rPr>
                <w:lang w:val="en-US"/>
              </w:rPr>
            </w:pPr>
            <w:proofErr w:type="spellStart"/>
            <w:r w:rsidRPr="006D08DB">
              <w:rPr>
                <w:lang w:val="en-US"/>
              </w:rPr>
              <w:t>Torstr</w:t>
            </w:r>
            <w:proofErr w:type="spellEnd"/>
            <w:r w:rsidRPr="006D08DB">
              <w:rPr>
                <w:lang w:val="en-US"/>
              </w:rPr>
              <w:t>. 100</w:t>
            </w:r>
          </w:p>
          <w:p w14:paraId="7FCD8398" w14:textId="77777777" w:rsidR="00204E1C" w:rsidRPr="006D08DB" w:rsidRDefault="00204E1C" w:rsidP="00204E1C">
            <w:pPr>
              <w:tabs>
                <w:tab w:val="left" w:pos="426"/>
              </w:tabs>
              <w:spacing w:line="276" w:lineRule="auto"/>
              <w:ind w:left="-107"/>
              <w:rPr>
                <w:lang w:val="en-US"/>
              </w:rPr>
            </w:pPr>
            <w:r w:rsidRPr="006D08DB">
              <w:rPr>
                <w:lang w:val="en-US"/>
              </w:rPr>
              <w:t>10119 Berlin</w:t>
            </w:r>
          </w:p>
          <w:p w14:paraId="0A3E550F" w14:textId="77777777" w:rsidR="00204E1C" w:rsidRPr="006D08DB" w:rsidRDefault="00204E1C" w:rsidP="00204E1C">
            <w:pPr>
              <w:tabs>
                <w:tab w:val="left" w:pos="426"/>
              </w:tabs>
              <w:spacing w:line="276" w:lineRule="auto"/>
              <w:ind w:left="-107"/>
              <w:rPr>
                <w:lang w:val="en-US"/>
              </w:rPr>
            </w:pPr>
          </w:p>
          <w:p w14:paraId="1451D73A" w14:textId="77777777" w:rsidR="00204E1C" w:rsidRPr="006D08DB" w:rsidRDefault="00204E1C" w:rsidP="00204E1C">
            <w:pPr>
              <w:spacing w:line="276" w:lineRule="auto"/>
              <w:ind w:left="-107"/>
              <w:jc w:val="both"/>
              <w:rPr>
                <w:rFonts w:eastAsia="Times New Roman"/>
                <w:color w:val="000000"/>
                <w:lang w:eastAsia="de-DE"/>
              </w:rPr>
            </w:pPr>
            <w:r w:rsidRPr="006D08DB">
              <w:t xml:space="preserve">Tel: </w:t>
            </w:r>
            <w:r w:rsidRPr="006D08DB">
              <w:rPr>
                <w:rFonts w:eastAsia="Times New Roman"/>
                <w:color w:val="000000"/>
                <w:lang w:eastAsia="de-DE"/>
              </w:rPr>
              <w:t>030 /</w:t>
            </w:r>
            <w:r>
              <w:rPr>
                <w:rFonts w:eastAsia="Times New Roman"/>
                <w:color w:val="000000"/>
                <w:lang w:eastAsia="de-DE"/>
              </w:rPr>
              <w:t xml:space="preserve">6120 35 11 </w:t>
            </w:r>
          </w:p>
          <w:p w14:paraId="174E714B" w14:textId="22BA7715" w:rsidR="00CB78D1" w:rsidRPr="00C75360" w:rsidRDefault="00204E1C" w:rsidP="00204E1C">
            <w:pPr>
              <w:pStyle w:val="StandardWeb"/>
              <w:spacing w:before="0" w:beforeAutospacing="0" w:after="0" w:afterAutospacing="0" w:line="276" w:lineRule="auto"/>
              <w:ind w:left="-113"/>
            </w:pPr>
            <w:proofErr w:type="gramStart"/>
            <w:r w:rsidRPr="006D08DB">
              <w:rPr>
                <w:rFonts w:eastAsia="Times New Roman"/>
                <w:color w:val="000000"/>
                <w:lang w:eastAsia="de-DE"/>
              </w:rPr>
              <w:t>Email</w:t>
            </w:r>
            <w:proofErr w:type="gramEnd"/>
            <w:r w:rsidRPr="006D08DB">
              <w:rPr>
                <w:rFonts w:eastAsia="Times New Roman"/>
                <w:color w:val="000000"/>
                <w:lang w:eastAsia="de-DE"/>
              </w:rPr>
              <w:t>: kw</w:t>
            </w:r>
            <w:r>
              <w:rPr>
                <w:rFonts w:eastAsia="Times New Roman"/>
                <w:color w:val="000000"/>
                <w:lang w:eastAsia="de-DE"/>
              </w:rPr>
              <w:t>@panatom.de</w:t>
            </w:r>
          </w:p>
        </w:tc>
        <w:tc>
          <w:tcPr>
            <w:tcW w:w="4378" w:type="dxa"/>
          </w:tcPr>
          <w:p w14:paraId="50C0E738" w14:textId="77777777" w:rsidR="00195E02" w:rsidRDefault="00195E02" w:rsidP="00667E5E">
            <w:pPr>
              <w:tabs>
                <w:tab w:val="left" w:pos="426"/>
              </w:tabs>
              <w:spacing w:line="276" w:lineRule="auto"/>
              <w:rPr>
                <w:rFonts w:ascii="Arial Black" w:hAnsi="Arial Black"/>
                <w:b/>
                <w:bCs/>
              </w:rPr>
            </w:pPr>
          </w:p>
        </w:tc>
      </w:tr>
    </w:tbl>
    <w:p w14:paraId="212334C9" w14:textId="583C6AF2" w:rsidR="00A20918" w:rsidRDefault="00A20918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</w:p>
    <w:p w14:paraId="20DFA8E6" w14:textId="77777777" w:rsidR="00A20918" w:rsidRDefault="00A20918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</w:p>
    <w:p w14:paraId="4193EC70" w14:textId="6A1C1B9F" w:rsidR="00A20918" w:rsidRDefault="00A20918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Bildermaterial: </w:t>
      </w:r>
    </w:p>
    <w:p w14:paraId="26F288FF" w14:textId="1692FF65" w:rsidR="00A20918" w:rsidRDefault="008F05FF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  <w:hyperlink r:id="rId12" w:anchor="/" w:history="1">
        <w:r w:rsidR="00A20918">
          <w:rPr>
            <w:rStyle w:val="Hyperlink"/>
            <w:rFonts w:ascii="Arial Black" w:hAnsi="Arial Black"/>
            <w:b/>
            <w:bCs/>
          </w:rPr>
          <w:t>www.mydrive.ch</w:t>
        </w:r>
      </w:hyperlink>
    </w:p>
    <w:p w14:paraId="4E4AC290" w14:textId="535C9F71" w:rsidR="00A20918" w:rsidRDefault="00A20918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</w:p>
    <w:p w14:paraId="235D957C" w14:textId="77777777" w:rsidR="00A20918" w:rsidRDefault="00A20918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</w:p>
    <w:p w14:paraId="670CDBD0" w14:textId="6DB4865F" w:rsidR="003710B9" w:rsidRPr="008C003A" w:rsidRDefault="003710B9" w:rsidP="003710B9">
      <w:pPr>
        <w:pStyle w:val="StandardWeb"/>
        <w:spacing w:before="0" w:beforeAutospacing="0" w:after="0" w:afterAutospacing="0"/>
        <w:rPr>
          <w:rFonts w:ascii="Arial Black" w:hAnsi="Arial Black"/>
          <w:b/>
          <w:bCs/>
        </w:rPr>
      </w:pPr>
      <w:r w:rsidRPr="008C003A">
        <w:rPr>
          <w:rFonts w:ascii="Arial Black" w:hAnsi="Arial Black"/>
          <w:b/>
          <w:bCs/>
        </w:rPr>
        <w:t xml:space="preserve">Die Ausstellung der BDA Galerie Berlin wird vom Landesdenkmalamt Berlin gefördert und auf Einladung der IUAV </w:t>
      </w:r>
      <w:proofErr w:type="spellStart"/>
      <w:r w:rsidRPr="008C003A">
        <w:rPr>
          <w:rFonts w:ascii="Arial Black" w:hAnsi="Arial Black"/>
          <w:b/>
          <w:bCs/>
        </w:rPr>
        <w:t>Universita</w:t>
      </w:r>
      <w:proofErr w:type="spellEnd"/>
      <w:r w:rsidRPr="008C003A">
        <w:rPr>
          <w:rFonts w:ascii="Arial Black" w:hAnsi="Arial Black"/>
          <w:b/>
          <w:bCs/>
        </w:rPr>
        <w:t xml:space="preserve"> di Venezia gezeigt.</w:t>
      </w:r>
    </w:p>
    <w:p w14:paraId="7359A7F4" w14:textId="77777777" w:rsidR="003710B9" w:rsidRDefault="003710B9" w:rsidP="003710B9">
      <w:pPr>
        <w:pStyle w:val="StandardWeb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C003A">
        <w:rPr>
          <w:rFonts w:ascii="Arial Black" w:hAnsi="Arial Black"/>
        </w:rPr>
        <w:t xml:space="preserve">Die Arbeit von Tracey </w:t>
      </w:r>
      <w:proofErr w:type="spellStart"/>
      <w:r w:rsidRPr="008C003A">
        <w:rPr>
          <w:rFonts w:ascii="Arial Black" w:hAnsi="Arial Black"/>
        </w:rPr>
        <w:t>Snelling</w:t>
      </w:r>
      <w:proofErr w:type="spellEnd"/>
      <w:r w:rsidRPr="008C003A">
        <w:rPr>
          <w:rFonts w:ascii="Arial Black" w:hAnsi="Arial Black"/>
        </w:rPr>
        <w:t xml:space="preserve"> wird mit der freundlichen Unterstützung von SPAD, San Pablo Arts </w:t>
      </w:r>
      <w:proofErr w:type="spellStart"/>
      <w:r w:rsidRPr="008C003A">
        <w:rPr>
          <w:rFonts w:ascii="Arial Black" w:hAnsi="Arial Black"/>
        </w:rPr>
        <w:t>District</w:t>
      </w:r>
      <w:proofErr w:type="spellEnd"/>
      <w:r w:rsidRPr="008C003A">
        <w:rPr>
          <w:rFonts w:ascii="Arial Black" w:hAnsi="Arial Black"/>
        </w:rPr>
        <w:t>, gezeigt.</w:t>
      </w:r>
      <w:r w:rsidRPr="008C003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  </w:t>
      </w:r>
    </w:p>
    <w:p w14:paraId="52B2EE9C" w14:textId="0325CAC9" w:rsidR="005A1D6A" w:rsidRPr="008C003A" w:rsidRDefault="005A1D6A" w:rsidP="008C003A">
      <w:pPr>
        <w:pStyle w:val="StandardWeb"/>
        <w:rPr>
          <w:rFonts w:ascii="Arial Black" w:hAnsi="Arial Black"/>
        </w:rPr>
      </w:pPr>
      <w:r w:rsidRPr="008C003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                                                        </w:t>
      </w:r>
      <w:r w:rsidRPr="008C003A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8C003A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8C003A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8C003A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</w:p>
    <w:tbl>
      <w:tblPr>
        <w:tblStyle w:val="Tabellenraster"/>
        <w:tblW w:w="9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7"/>
        <w:gridCol w:w="4116"/>
      </w:tblGrid>
      <w:tr w:rsidR="005A1D6A" w14:paraId="34A23B1C" w14:textId="77777777" w:rsidTr="00570CF2">
        <w:trPr>
          <w:trHeight w:val="1773"/>
        </w:trPr>
        <w:tc>
          <w:tcPr>
            <w:tcW w:w="5547" w:type="dxa"/>
          </w:tcPr>
          <w:p w14:paraId="3B991439" w14:textId="7008A0BC" w:rsidR="005A1D6A" w:rsidRPr="00EB284B" w:rsidRDefault="00A56B8B" w:rsidP="00A56B8B">
            <w:pPr>
              <w:tabs>
                <w:tab w:val="left" w:pos="426"/>
              </w:tabs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B34601E" wp14:editId="4FD357FA">
                  <wp:extent cx="1165908" cy="684000"/>
                  <wp:effectExtent l="0" t="0" r="2540" b="1905"/>
                  <wp:docPr id="3" name="Grafik 3" descr="Ein Bild, das Text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, Schild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25B46720" wp14:editId="69144619">
                  <wp:extent cx="1364742" cy="684000"/>
                  <wp:effectExtent l="0" t="0" r="0" b="1905"/>
                  <wp:docPr id="4" name="Grafik 4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isch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9408" w14:textId="499B3867" w:rsidR="005A1D6A" w:rsidRDefault="005A1D6A" w:rsidP="00CB78D1">
            <w:pPr>
              <w:pStyle w:val="StandardWeb"/>
              <w:ind w:left="-113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116" w:type="dxa"/>
          </w:tcPr>
          <w:p w14:paraId="125DD432" w14:textId="5374B957" w:rsidR="005A1D6A" w:rsidRDefault="00CB78D1" w:rsidP="005A1D6A">
            <w:pPr>
              <w:pStyle w:val="StandardWeb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A1D6A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begin"/>
            </w:r>
            <w:r w:rsidRPr="005A1D6A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instrText xml:space="preserve"> INCLUDEPICTURE "/var/folders/zc/9x6mpcsj51z7bv7z56v81gfc0000gp/T/com.microsoft.Word/WebArchiveCopyPasteTempFiles/page3image1825344" \* MERGEFORMATINET </w:instrText>
            </w:r>
            <w:r w:rsidRPr="005A1D6A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separate"/>
            </w:r>
            <w:r w:rsidRPr="005A1D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482B8F0" wp14:editId="191E6E31">
                  <wp:extent cx="184197" cy="684000"/>
                  <wp:effectExtent l="0" t="0" r="6350" b="1905"/>
                  <wp:docPr id="55" name="Grafik 55" descr="page3image182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age3image1825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7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1D6A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end"/>
            </w:r>
            <w:r w:rsidR="005A1D6A" w:rsidRPr="005A1D6A">
              <w:rPr>
                <w:b/>
                <w:bCs/>
              </w:rPr>
              <w:t xml:space="preserve"> </w:t>
            </w:r>
            <w:r w:rsidR="005A1D6A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 </w:t>
            </w:r>
            <w:r w:rsidR="005A1D6A">
              <w:rPr>
                <w:b/>
                <w:bCs/>
              </w:rPr>
              <w:t xml:space="preserve">   </w:t>
            </w:r>
            <w:r w:rsidR="005A1D6A" w:rsidRPr="005A1D6A">
              <w:rPr>
                <w:rFonts w:eastAsia="Times New Roman"/>
                <w:b/>
                <w:bCs/>
                <w:sz w:val="24"/>
                <w:szCs w:val="24"/>
                <w:lang w:eastAsia="de-DE"/>
              </w:rPr>
              <w:t xml:space="preserve">B D A </w:t>
            </w:r>
            <w:r w:rsidR="005A1D6A" w:rsidRPr="005A1D6A">
              <w:rPr>
                <w:rFonts w:ascii="ArialMT" w:eastAsia="Times New Roman" w:hAnsi="ArialMT" w:cs="Times New Roman"/>
                <w:sz w:val="24"/>
                <w:szCs w:val="24"/>
                <w:lang w:eastAsia="de-DE"/>
              </w:rPr>
              <w:t xml:space="preserve">Galerie Berlin </w:t>
            </w:r>
          </w:p>
        </w:tc>
      </w:tr>
    </w:tbl>
    <w:p w14:paraId="33094895" w14:textId="77777777" w:rsidR="005A1D6A" w:rsidRDefault="005A1D6A" w:rsidP="00570CF2">
      <w:pPr>
        <w:tabs>
          <w:tab w:val="left" w:pos="426"/>
        </w:tabs>
        <w:spacing w:line="276" w:lineRule="auto"/>
      </w:pPr>
    </w:p>
    <w:sectPr w:rsidR="005A1D6A" w:rsidSect="00C041B2">
      <w:headerReference w:type="default" r:id="rId16"/>
      <w:footerReference w:type="even" r:id="rId17"/>
      <w:footerReference w:type="default" r:id="rId18"/>
      <w:pgSz w:w="11901" w:h="16817"/>
      <w:pgMar w:top="1988" w:right="1134" w:bottom="1580" w:left="1134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74A40" w14:textId="77777777" w:rsidR="008F05FF" w:rsidRDefault="008F05FF">
      <w:r>
        <w:separator/>
      </w:r>
    </w:p>
  </w:endnote>
  <w:endnote w:type="continuationSeparator" w:id="0">
    <w:p w14:paraId="3432F1C1" w14:textId="77777777" w:rsidR="008F05FF" w:rsidRDefault="008F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e Regular">
    <w:altName w:val="Calibre Regular"/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884AB" w14:textId="77777777" w:rsidR="00CA216E" w:rsidRDefault="00E32EC7" w:rsidP="00BE25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3668410" w14:textId="77777777" w:rsidR="00CA216E" w:rsidRDefault="008F05FF" w:rsidP="004F7F6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3C76" w14:textId="1FE52FEE" w:rsidR="00CA216E" w:rsidRPr="00105453" w:rsidRDefault="00836A47" w:rsidP="00836A47">
    <w:pPr>
      <w:pStyle w:val="Fuzeile"/>
      <w:tabs>
        <w:tab w:val="clear" w:pos="4536"/>
        <w:tab w:val="left" w:pos="142"/>
      </w:tabs>
      <w:ind w:left="3402" w:right="360"/>
      <w:rPr>
        <w:rFonts w:ascii="Arial" w:hAnsi="Arial"/>
        <w:sz w:val="17"/>
        <w:szCs w:val="17"/>
      </w:rPr>
    </w:pPr>
    <w:r w:rsidRPr="00836A47">
      <w:rPr>
        <w:rFonts w:ascii="Arial" w:hAnsi="Arial"/>
        <w:sz w:val="18"/>
        <w:szCs w:val="18"/>
        <w:lang w:val="en-US"/>
      </w:rPr>
      <w:drawing>
        <wp:anchor distT="0" distB="0" distL="114300" distR="114300" simplePos="0" relativeHeight="251661312" behindDoc="1" locked="0" layoutInCell="1" allowOverlap="0" wp14:anchorId="427EA2A9" wp14:editId="4EE8D23B">
          <wp:simplePos x="0" y="0"/>
          <wp:positionH relativeFrom="column">
            <wp:posOffset>-63500</wp:posOffset>
          </wp:positionH>
          <wp:positionV relativeFrom="paragraph">
            <wp:posOffset>105041</wp:posOffset>
          </wp:positionV>
          <wp:extent cx="1991032" cy="274221"/>
          <wp:effectExtent l="0" t="0" r="0" b="571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1032" cy="274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EC7" w:rsidRPr="00B1061D">
      <w:rPr>
        <w:rFonts w:ascii="Arial" w:hAnsi="Arial"/>
        <w:sz w:val="18"/>
        <w:szCs w:val="18"/>
      </w:rPr>
      <w:tab/>
    </w:r>
    <w:r w:rsidR="00E32EC7" w:rsidRPr="00B1061D">
      <w:rPr>
        <w:rFonts w:ascii="Arial" w:hAnsi="Arial"/>
        <w:sz w:val="18"/>
        <w:szCs w:val="18"/>
      </w:rPr>
      <w:br/>
    </w:r>
  </w:p>
  <w:p w14:paraId="4B6D4F4E" w14:textId="77777777" w:rsidR="00E9043C" w:rsidRPr="00105453" w:rsidRDefault="00E9043C" w:rsidP="00B277B2">
    <w:pPr>
      <w:framePr w:w="1232" w:h="814" w:hRule="exact" w:wrap="around" w:vAnchor="text" w:hAnchor="page" w:x="9559" w:y="14"/>
      <w:pBdr>
        <w:top w:val="nil"/>
        <w:left w:val="nil"/>
        <w:bottom w:val="nil"/>
        <w:right w:val="nil"/>
        <w:between w:val="nil"/>
      </w:pBdr>
      <w:tabs>
        <w:tab w:val="right" w:pos="9210"/>
      </w:tabs>
      <w:ind w:right="285"/>
      <w:jc w:val="right"/>
      <w:rPr>
        <w:sz w:val="17"/>
        <w:szCs w:val="17"/>
      </w:rPr>
    </w:pPr>
    <w:r w:rsidRPr="00105453">
      <w:rPr>
        <w:rStyle w:val="Seitenzahl"/>
        <w:sz w:val="17"/>
        <w:szCs w:val="17"/>
      </w:rPr>
      <w:t xml:space="preserve"> Seite </w:t>
    </w:r>
    <w:r w:rsidRPr="00105453">
      <w:rPr>
        <w:rStyle w:val="Seitenzahl"/>
        <w:sz w:val="17"/>
        <w:szCs w:val="17"/>
      </w:rPr>
      <w:fldChar w:fldCharType="begin"/>
    </w:r>
    <w:r w:rsidRPr="00105453">
      <w:rPr>
        <w:rStyle w:val="Seitenzahl"/>
        <w:sz w:val="17"/>
        <w:szCs w:val="17"/>
      </w:rPr>
      <w:instrText>PAGE</w:instrText>
    </w:r>
    <w:r w:rsidRPr="00105453">
      <w:rPr>
        <w:rStyle w:val="Seitenzahl"/>
        <w:sz w:val="17"/>
        <w:szCs w:val="17"/>
      </w:rPr>
      <w:fldChar w:fldCharType="separate"/>
    </w:r>
    <w:r w:rsidR="00667E5E">
      <w:rPr>
        <w:rStyle w:val="Seitenzahl"/>
        <w:noProof/>
        <w:sz w:val="17"/>
        <w:szCs w:val="17"/>
      </w:rPr>
      <w:t>1</w:t>
    </w:r>
    <w:r w:rsidRPr="00105453">
      <w:rPr>
        <w:rStyle w:val="Seitenzahl"/>
        <w:sz w:val="17"/>
        <w:szCs w:val="17"/>
      </w:rPr>
      <w:fldChar w:fldCharType="end"/>
    </w:r>
    <w:r w:rsidRPr="00105453">
      <w:rPr>
        <w:rStyle w:val="Seitenzahl"/>
        <w:sz w:val="17"/>
        <w:szCs w:val="17"/>
      </w:rPr>
      <w:t xml:space="preserve"> / </w:t>
    </w:r>
    <w:r w:rsidRPr="00105453">
      <w:rPr>
        <w:rStyle w:val="Seitenzahl"/>
        <w:sz w:val="17"/>
        <w:szCs w:val="17"/>
      </w:rPr>
      <w:fldChar w:fldCharType="begin"/>
    </w:r>
    <w:r w:rsidRPr="00105453">
      <w:rPr>
        <w:rStyle w:val="Seitenzahl"/>
        <w:sz w:val="17"/>
        <w:szCs w:val="17"/>
      </w:rPr>
      <w:instrText>NUMPAGES</w:instrText>
    </w:r>
    <w:r w:rsidRPr="00105453">
      <w:rPr>
        <w:rStyle w:val="Seitenzahl"/>
        <w:sz w:val="17"/>
        <w:szCs w:val="17"/>
      </w:rPr>
      <w:fldChar w:fldCharType="separate"/>
    </w:r>
    <w:r w:rsidR="00667E5E">
      <w:rPr>
        <w:rStyle w:val="Seitenzahl"/>
        <w:noProof/>
        <w:sz w:val="17"/>
        <w:szCs w:val="17"/>
      </w:rPr>
      <w:t>4</w:t>
    </w:r>
    <w:r w:rsidRPr="00105453">
      <w:rPr>
        <w:rStyle w:val="Seitenzahl"/>
        <w:sz w:val="17"/>
        <w:szCs w:val="17"/>
      </w:rPr>
      <w:fldChar w:fldCharType="end"/>
    </w:r>
  </w:p>
  <w:p w14:paraId="3B8836CF" w14:textId="77777777" w:rsidR="00E9043C" w:rsidRPr="00105453" w:rsidRDefault="00E9043C" w:rsidP="00B277B2">
    <w:pPr>
      <w:pStyle w:val="Fuzeile"/>
      <w:framePr w:w="1232" w:h="814" w:hRule="exact" w:wrap="around" w:vAnchor="text" w:hAnchor="page" w:x="9559" w:y="14"/>
      <w:rPr>
        <w:rStyle w:val="Seitenzahl"/>
        <w:rFonts w:ascii="Calibre Regular" w:hAnsi="Calibre Regular"/>
        <w:sz w:val="17"/>
        <w:szCs w:val="17"/>
      </w:rPr>
    </w:pPr>
  </w:p>
  <w:p w14:paraId="05CC1220" w14:textId="520FED8C" w:rsidR="00E9043C" w:rsidRPr="00105453" w:rsidRDefault="00E9043C" w:rsidP="00836A47">
    <w:pPr>
      <w:pStyle w:val="Fuzeile"/>
      <w:tabs>
        <w:tab w:val="clear" w:pos="4536"/>
        <w:tab w:val="left" w:pos="142"/>
      </w:tabs>
      <w:ind w:left="3402" w:right="360"/>
      <w:rPr>
        <w:rFonts w:ascii="Arial" w:hAnsi="Arial"/>
        <w:sz w:val="17"/>
        <w:szCs w:val="17"/>
      </w:rPr>
    </w:pPr>
    <w:r w:rsidRPr="00105453">
      <w:rPr>
        <w:rFonts w:ascii="Arial" w:hAnsi="Arial"/>
        <w:sz w:val="17"/>
        <w:szCs w:val="17"/>
      </w:rPr>
      <w:t>www.modellverfahren-maeusebunker.de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7044A" w14:textId="77777777" w:rsidR="008F05FF" w:rsidRDefault="008F05FF">
      <w:r>
        <w:separator/>
      </w:r>
    </w:p>
  </w:footnote>
  <w:footnote w:type="continuationSeparator" w:id="0">
    <w:p w14:paraId="39CDECF2" w14:textId="77777777" w:rsidR="008F05FF" w:rsidRDefault="008F0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44BE9" w14:textId="3603E6D1" w:rsidR="007D06CD" w:rsidRPr="007D06CD" w:rsidRDefault="007D06CD" w:rsidP="007D06CD">
    <w:pPr>
      <w:pStyle w:val="StandardWeb"/>
      <w:spacing w:before="0" w:beforeAutospacing="0" w:after="0" w:afterAutospacing="0" w:line="276" w:lineRule="auto"/>
      <w:rPr>
        <w:rFonts w:ascii="Arial Black" w:hAnsi="Arial Black"/>
        <w:b/>
        <w:sz w:val="17"/>
        <w:szCs w:val="17"/>
      </w:rPr>
    </w:pPr>
    <w:r w:rsidRPr="007D06CD">
      <w:rPr>
        <w:rFonts w:ascii="Arial Black" w:hAnsi="Arial Black"/>
        <w:b/>
        <w:sz w:val="17"/>
        <w:szCs w:val="17"/>
      </w:rPr>
      <w:t>Modellverfahren Mäusebunker</w:t>
    </w:r>
    <w:r>
      <w:rPr>
        <w:rFonts w:ascii="Arial Black" w:hAnsi="Arial Black"/>
        <w:b/>
        <w:sz w:val="17"/>
        <w:szCs w:val="17"/>
      </w:rPr>
      <w:t xml:space="preserve"> </w:t>
    </w:r>
  </w:p>
  <w:p w14:paraId="4B49A08C" w14:textId="77777777" w:rsidR="007D06CD" w:rsidRDefault="007D06CD" w:rsidP="007D06CD">
    <w:pPr>
      <w:pStyle w:val="StandardWeb"/>
      <w:tabs>
        <w:tab w:val="right" w:pos="9498"/>
      </w:tabs>
      <w:spacing w:before="0" w:beforeAutospacing="0" w:after="0" w:afterAutospacing="0" w:line="276" w:lineRule="auto"/>
      <w:rPr>
        <w:sz w:val="17"/>
        <w:szCs w:val="17"/>
      </w:rPr>
    </w:pPr>
    <w:r w:rsidRPr="007D06CD">
      <w:rPr>
        <w:sz w:val="17"/>
        <w:szCs w:val="17"/>
      </w:rPr>
      <w:t xml:space="preserve">Eine Initiative des Landesdenkmalamtes Berlin </w:t>
    </w:r>
    <w:r>
      <w:rPr>
        <w:sz w:val="17"/>
        <w:szCs w:val="17"/>
      </w:rPr>
      <w:tab/>
      <w:t>Berlin</w:t>
    </w:r>
    <w:r w:rsidRPr="007D06CD">
      <w:rPr>
        <w:sz w:val="17"/>
        <w:szCs w:val="17"/>
      </w:rPr>
      <w:t xml:space="preserve"> </w:t>
    </w:r>
  </w:p>
  <w:p w14:paraId="7D093BB4" w14:textId="2A3FE692" w:rsidR="007D06CD" w:rsidRPr="007D06CD" w:rsidRDefault="007D06CD" w:rsidP="007D06CD">
    <w:pPr>
      <w:pStyle w:val="StandardWeb"/>
      <w:tabs>
        <w:tab w:val="right" w:pos="9498"/>
      </w:tabs>
      <w:spacing w:before="0" w:beforeAutospacing="0" w:after="0" w:afterAutospacing="0" w:line="276" w:lineRule="auto"/>
      <w:rPr>
        <w:sz w:val="17"/>
        <w:szCs w:val="17"/>
      </w:rPr>
    </w:pPr>
    <w:proofErr w:type="spellStart"/>
    <w:r w:rsidRPr="00EF7E3B">
      <w:rPr>
        <w:sz w:val="17"/>
        <w:szCs w:val="17"/>
      </w:rPr>
      <w:t>Make_Shift</w:t>
    </w:r>
    <w:proofErr w:type="spellEnd"/>
    <w:r w:rsidRPr="00EF7E3B">
      <w:rPr>
        <w:sz w:val="17"/>
        <w:szCs w:val="17"/>
      </w:rPr>
      <w:t xml:space="preserve"> in Kooperation mit </w:t>
    </w:r>
    <w:proofErr w:type="spellStart"/>
    <w:r w:rsidRPr="00EF7E3B">
      <w:rPr>
        <w:sz w:val="17"/>
        <w:szCs w:val="17"/>
      </w:rPr>
      <w:t>Panatom</w:t>
    </w:r>
    <w:proofErr w:type="spellEnd"/>
    <w:r w:rsidRPr="00EF7E3B">
      <w:rPr>
        <w:sz w:val="17"/>
        <w:szCs w:val="17"/>
      </w:rPr>
      <w:tab/>
      <w:t>2021/</w:t>
    </w:r>
    <w:r w:rsidR="00EF7E3B" w:rsidRPr="00EF7E3B">
      <w:rPr>
        <w:sz w:val="17"/>
        <w:szCs w:val="17"/>
      </w:rPr>
      <w:t>08/16</w:t>
    </w:r>
  </w:p>
  <w:p w14:paraId="41485288" w14:textId="08C123EC" w:rsidR="002800CD" w:rsidRPr="00B1061D" w:rsidRDefault="00B1061D" w:rsidP="007D06CD">
    <w:pPr>
      <w:pStyle w:val="StandardWeb"/>
      <w:spacing w:before="0" w:beforeAutospacing="0" w:after="0" w:afterAutospacing="0" w:line="276" w:lineRule="auto"/>
    </w:pPr>
    <w:r>
      <w:t xml:space="preserve"> </w:t>
    </w:r>
    <w:r>
      <w:tab/>
    </w:r>
    <w:r>
      <w:tab/>
    </w:r>
    <w:r w:rsidR="007D06CD">
      <w:tab/>
    </w:r>
  </w:p>
  <w:p w14:paraId="12E9DC89" w14:textId="213D21D9" w:rsidR="00B1061D" w:rsidRPr="00B1061D" w:rsidRDefault="00B1061D" w:rsidP="002800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2011F"/>
    <w:multiLevelType w:val="hybridMultilevel"/>
    <w:tmpl w:val="44029036"/>
    <w:lvl w:ilvl="0" w:tplc="0407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 w15:restartNumberingAfterBreak="0">
    <w:nsid w:val="0A96537E"/>
    <w:multiLevelType w:val="multilevel"/>
    <w:tmpl w:val="6A001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e Regular" w:eastAsia="Times New Roman" w:hAnsi="Calibre Regular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611A27"/>
    <w:multiLevelType w:val="multilevel"/>
    <w:tmpl w:val="1302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0061A3"/>
    <w:multiLevelType w:val="multilevel"/>
    <w:tmpl w:val="F374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17"/>
    <w:rsid w:val="00036C12"/>
    <w:rsid w:val="000A0325"/>
    <w:rsid w:val="000E5081"/>
    <w:rsid w:val="00105453"/>
    <w:rsid w:val="001056AC"/>
    <w:rsid w:val="00115EEB"/>
    <w:rsid w:val="00137E91"/>
    <w:rsid w:val="00140047"/>
    <w:rsid w:val="00141C17"/>
    <w:rsid w:val="0016420A"/>
    <w:rsid w:val="00172B07"/>
    <w:rsid w:val="00192CEC"/>
    <w:rsid w:val="00192F70"/>
    <w:rsid w:val="00195E02"/>
    <w:rsid w:val="001C0F5F"/>
    <w:rsid w:val="001C1E72"/>
    <w:rsid w:val="001E6DAE"/>
    <w:rsid w:val="001F32C4"/>
    <w:rsid w:val="00204E1C"/>
    <w:rsid w:val="00251B8B"/>
    <w:rsid w:val="00256500"/>
    <w:rsid w:val="00266C09"/>
    <w:rsid w:val="002700BC"/>
    <w:rsid w:val="00275016"/>
    <w:rsid w:val="002800CD"/>
    <w:rsid w:val="00280456"/>
    <w:rsid w:val="00287AC1"/>
    <w:rsid w:val="002F41BB"/>
    <w:rsid w:val="0031034B"/>
    <w:rsid w:val="00326D78"/>
    <w:rsid w:val="00357EA5"/>
    <w:rsid w:val="003645CE"/>
    <w:rsid w:val="0037100C"/>
    <w:rsid w:val="003710B9"/>
    <w:rsid w:val="00372043"/>
    <w:rsid w:val="003748F2"/>
    <w:rsid w:val="00380202"/>
    <w:rsid w:val="00382CE8"/>
    <w:rsid w:val="00385B9A"/>
    <w:rsid w:val="0038731A"/>
    <w:rsid w:val="003A1A72"/>
    <w:rsid w:val="003B4918"/>
    <w:rsid w:val="003F3F05"/>
    <w:rsid w:val="003F72FE"/>
    <w:rsid w:val="00402A5C"/>
    <w:rsid w:val="004139E4"/>
    <w:rsid w:val="00414B47"/>
    <w:rsid w:val="00415D6B"/>
    <w:rsid w:val="0043050B"/>
    <w:rsid w:val="00441574"/>
    <w:rsid w:val="004446CD"/>
    <w:rsid w:val="00477B63"/>
    <w:rsid w:val="00494B88"/>
    <w:rsid w:val="004A1E92"/>
    <w:rsid w:val="004B1A4C"/>
    <w:rsid w:val="004E39ED"/>
    <w:rsid w:val="0050133D"/>
    <w:rsid w:val="00570CF2"/>
    <w:rsid w:val="005A0D84"/>
    <w:rsid w:val="005A1D6A"/>
    <w:rsid w:val="005B7A13"/>
    <w:rsid w:val="005D0361"/>
    <w:rsid w:val="005E5F16"/>
    <w:rsid w:val="00601AF9"/>
    <w:rsid w:val="00625113"/>
    <w:rsid w:val="0063622D"/>
    <w:rsid w:val="00647DA2"/>
    <w:rsid w:val="006611B4"/>
    <w:rsid w:val="00667E5E"/>
    <w:rsid w:val="00671751"/>
    <w:rsid w:val="00693ADB"/>
    <w:rsid w:val="0069408B"/>
    <w:rsid w:val="006B4342"/>
    <w:rsid w:val="006E6B36"/>
    <w:rsid w:val="006F400E"/>
    <w:rsid w:val="007077F9"/>
    <w:rsid w:val="00756654"/>
    <w:rsid w:val="0076310B"/>
    <w:rsid w:val="00775F22"/>
    <w:rsid w:val="007D06CD"/>
    <w:rsid w:val="007F78B1"/>
    <w:rsid w:val="008331D6"/>
    <w:rsid w:val="00836A47"/>
    <w:rsid w:val="00837106"/>
    <w:rsid w:val="008623D4"/>
    <w:rsid w:val="008759DA"/>
    <w:rsid w:val="00886087"/>
    <w:rsid w:val="0089100F"/>
    <w:rsid w:val="008A1F1F"/>
    <w:rsid w:val="008C003A"/>
    <w:rsid w:val="008E6D92"/>
    <w:rsid w:val="008F05FF"/>
    <w:rsid w:val="009232B5"/>
    <w:rsid w:val="00927594"/>
    <w:rsid w:val="00931D8C"/>
    <w:rsid w:val="009506D4"/>
    <w:rsid w:val="00950EE8"/>
    <w:rsid w:val="00960A89"/>
    <w:rsid w:val="00962054"/>
    <w:rsid w:val="009C4402"/>
    <w:rsid w:val="009E06A1"/>
    <w:rsid w:val="009E3061"/>
    <w:rsid w:val="00A05187"/>
    <w:rsid w:val="00A20918"/>
    <w:rsid w:val="00A55903"/>
    <w:rsid w:val="00A56B8B"/>
    <w:rsid w:val="00A71730"/>
    <w:rsid w:val="00A7238A"/>
    <w:rsid w:val="00A922ED"/>
    <w:rsid w:val="00AC5425"/>
    <w:rsid w:val="00AF40BF"/>
    <w:rsid w:val="00B1061D"/>
    <w:rsid w:val="00B114A9"/>
    <w:rsid w:val="00B15E72"/>
    <w:rsid w:val="00B2644D"/>
    <w:rsid w:val="00B277B2"/>
    <w:rsid w:val="00B45C7F"/>
    <w:rsid w:val="00BC571E"/>
    <w:rsid w:val="00C041B2"/>
    <w:rsid w:val="00C44FEF"/>
    <w:rsid w:val="00C525E0"/>
    <w:rsid w:val="00C75360"/>
    <w:rsid w:val="00CB78D1"/>
    <w:rsid w:val="00CD599A"/>
    <w:rsid w:val="00D1628B"/>
    <w:rsid w:val="00D43C77"/>
    <w:rsid w:val="00D72A53"/>
    <w:rsid w:val="00D83106"/>
    <w:rsid w:val="00D87991"/>
    <w:rsid w:val="00DA3252"/>
    <w:rsid w:val="00DA3421"/>
    <w:rsid w:val="00DA672C"/>
    <w:rsid w:val="00DB4BA5"/>
    <w:rsid w:val="00DD0735"/>
    <w:rsid w:val="00DF5B10"/>
    <w:rsid w:val="00E04D6C"/>
    <w:rsid w:val="00E32EC7"/>
    <w:rsid w:val="00E35D87"/>
    <w:rsid w:val="00E66EA8"/>
    <w:rsid w:val="00E85B61"/>
    <w:rsid w:val="00E901CD"/>
    <w:rsid w:val="00E9043C"/>
    <w:rsid w:val="00EF7E3B"/>
    <w:rsid w:val="00F505FB"/>
    <w:rsid w:val="00F644A3"/>
    <w:rsid w:val="00F8240C"/>
    <w:rsid w:val="00F972BD"/>
    <w:rsid w:val="00FC3DD6"/>
    <w:rsid w:val="00FE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1F2716"/>
  <w15:docId w15:val="{D2C908C6-E388-4D47-A30E-48500A32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C17"/>
  </w:style>
  <w:style w:type="paragraph" w:styleId="berschrift2">
    <w:name w:val="heading 2"/>
    <w:basedOn w:val="Standard"/>
    <w:next w:val="Standard"/>
    <w:link w:val="berschrift2Zchn"/>
    <w:unhideWhenUsed/>
    <w:qFormat/>
    <w:rsid w:val="00141C17"/>
    <w:pPr>
      <w:keepNext/>
      <w:outlineLvl w:val="1"/>
    </w:pPr>
    <w:rPr>
      <w:rFonts w:ascii="Courier New" w:eastAsiaTheme="minorEastAsia" w:hAnsi="Courier New"/>
      <w:noProof/>
      <w:sz w:val="20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141C17"/>
    <w:rPr>
      <w:rFonts w:ascii="Courier New" w:eastAsiaTheme="minorEastAsia" w:hAnsi="Courier New" w:cs="Times New Roman"/>
      <w:noProof/>
      <w:sz w:val="20"/>
      <w:szCs w:val="20"/>
      <w:u w:val="single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41C17"/>
    <w:pPr>
      <w:tabs>
        <w:tab w:val="center" w:pos="4536"/>
        <w:tab w:val="right" w:pos="9072"/>
      </w:tabs>
    </w:pPr>
    <w:rPr>
      <w:rFonts w:ascii="Courier New" w:hAnsi="Courier New"/>
      <w:noProof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41C17"/>
    <w:rPr>
      <w:rFonts w:ascii="Courier New" w:eastAsia="Times New Roman" w:hAnsi="Courier New" w:cs="Times New Roman"/>
      <w:noProof/>
      <w:sz w:val="20"/>
      <w:szCs w:val="20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141C17"/>
  </w:style>
  <w:style w:type="character" w:styleId="Hervorhebung">
    <w:name w:val="Emphasis"/>
    <w:basedOn w:val="Absatz-Standardschriftart"/>
    <w:uiPriority w:val="20"/>
    <w:qFormat/>
    <w:rsid w:val="00141C17"/>
    <w:rPr>
      <w:i/>
      <w:iCs/>
    </w:rPr>
  </w:style>
  <w:style w:type="paragraph" w:styleId="StandardWeb">
    <w:name w:val="Normal (Web)"/>
    <w:basedOn w:val="Standard"/>
    <w:uiPriority w:val="99"/>
    <w:unhideWhenUsed/>
    <w:rsid w:val="00141C1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qFormat/>
    <w:rsid w:val="00172B07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106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061D"/>
    <w:rPr>
      <w:rFonts w:ascii="Calibre Regular" w:eastAsia="Times New Roman" w:hAnsi="Calibre Regular" w:cs="Times New Roman"/>
      <w:sz w:val="22"/>
      <w:lang w:eastAsia="de-DE"/>
    </w:rPr>
  </w:style>
  <w:style w:type="table" w:styleId="Tabellenraster">
    <w:name w:val="Table Grid"/>
    <w:basedOn w:val="NormaleTabelle"/>
    <w:uiPriority w:val="39"/>
    <w:rsid w:val="00280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693A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F78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78B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78B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78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78B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78B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78B1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7F78B1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446CD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78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B7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6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9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3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5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44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2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4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da-berlin.de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mydrive.ch/shares/31713/35d6eaeb746522308b293c75dc3f1416/brows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iuav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log.bda-berlin.de" TargetMode="Externa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808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Worthmann</dc:creator>
  <cp:keywords/>
  <dc:description/>
  <cp:lastModifiedBy>Kristina Worthmann</cp:lastModifiedBy>
  <cp:revision>2</cp:revision>
  <cp:lastPrinted>2021-08-18T21:01:00Z</cp:lastPrinted>
  <dcterms:created xsi:type="dcterms:W3CDTF">2021-09-14T08:40:00Z</dcterms:created>
  <dcterms:modified xsi:type="dcterms:W3CDTF">2021-09-14T08:40:00Z</dcterms:modified>
</cp:coreProperties>
</file>